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EF" w:rsidRPr="00931555" w:rsidRDefault="00FB06EF" w:rsidP="00FB06EF">
      <w:pPr>
        <w:pStyle w:val="1"/>
        <w:spacing w:after="5" w:line="250" w:lineRule="auto"/>
        <w:jc w:val="center"/>
      </w:pPr>
      <w:r w:rsidRPr="00931555">
        <w:t xml:space="preserve">Сведения о результативности и качестве реализации дополнительной общеобразовательной </w:t>
      </w:r>
      <w:proofErr w:type="spellStart"/>
      <w:r w:rsidRPr="00931555">
        <w:t>общеразвивающей</w:t>
      </w:r>
      <w:proofErr w:type="spellEnd"/>
      <w:r w:rsidRPr="00931555">
        <w:t xml:space="preserve"> программы за период 3-х последних лет </w:t>
      </w:r>
    </w:p>
    <w:p w:rsidR="00FB06EF" w:rsidRPr="00931555" w:rsidRDefault="00FB06EF" w:rsidP="00FB06EF">
      <w:pPr>
        <w:spacing w:after="29" w:line="259" w:lineRule="auto"/>
        <w:ind w:left="15" w:firstLine="0"/>
      </w:pPr>
      <w:r w:rsidRPr="00931555">
        <w:t xml:space="preserve"> </w:t>
      </w:r>
    </w:p>
    <w:p w:rsidR="00FB06EF" w:rsidRDefault="00FB06EF" w:rsidP="00FB06EF">
      <w:pPr>
        <w:numPr>
          <w:ilvl w:val="0"/>
          <w:numId w:val="1"/>
        </w:numPr>
        <w:spacing w:after="17" w:line="267" w:lineRule="auto"/>
        <w:ind w:right="41" w:hanging="360"/>
        <w:jc w:val="both"/>
      </w:pPr>
      <w:r>
        <w:t xml:space="preserve">Программа «Юный спасатель ».  </w:t>
      </w:r>
    </w:p>
    <w:p w:rsidR="00FB06EF" w:rsidRDefault="00FB06EF" w:rsidP="00FB06EF">
      <w:pPr>
        <w:numPr>
          <w:ilvl w:val="0"/>
          <w:numId w:val="1"/>
        </w:numPr>
        <w:spacing w:after="17" w:line="267" w:lineRule="auto"/>
        <w:ind w:right="41" w:hanging="360"/>
        <w:jc w:val="both"/>
      </w:pPr>
      <w:r>
        <w:t xml:space="preserve">Возрастная категория детей: 11-15лет.  </w:t>
      </w:r>
    </w:p>
    <w:p w:rsidR="00FB06EF" w:rsidRDefault="00FB06EF" w:rsidP="00FB06EF">
      <w:pPr>
        <w:numPr>
          <w:ilvl w:val="0"/>
          <w:numId w:val="1"/>
        </w:numPr>
        <w:spacing w:after="17" w:line="267" w:lineRule="auto"/>
        <w:ind w:right="41" w:hanging="360"/>
        <w:jc w:val="both"/>
      </w:pPr>
      <w:r>
        <w:t xml:space="preserve">Срок реализации: 1 год.  </w:t>
      </w:r>
    </w:p>
    <w:p w:rsidR="00FB06EF" w:rsidRDefault="00FB06EF" w:rsidP="00FB06EF">
      <w:pPr>
        <w:spacing w:after="31" w:line="259" w:lineRule="auto"/>
        <w:ind w:left="15" w:firstLine="0"/>
      </w:pPr>
      <w:r>
        <w:t xml:space="preserve"> </w:t>
      </w:r>
    </w:p>
    <w:p w:rsidR="00FB06EF" w:rsidRDefault="00FB06EF" w:rsidP="00FB06EF">
      <w:pPr>
        <w:pStyle w:val="1"/>
        <w:spacing w:after="26"/>
        <w:ind w:left="1460"/>
      </w:pPr>
      <w:r>
        <w:t>Динамика основных показателей учебной деятельности</w:t>
      </w:r>
      <w:r>
        <w:rPr>
          <w:b w:val="0"/>
        </w:rPr>
        <w:t xml:space="preserve"> </w:t>
      </w:r>
    </w:p>
    <w:p w:rsidR="00FB06EF" w:rsidRPr="00931555" w:rsidRDefault="00FB06EF" w:rsidP="00FB06EF">
      <w:pPr>
        <w:ind w:left="-15" w:right="41"/>
      </w:pPr>
      <w:r w:rsidRPr="00931555">
        <w:t xml:space="preserve">Сохранность контингента является одним из основных показателей качества реализации дополнительной общеобразовательной </w:t>
      </w:r>
      <w:proofErr w:type="spellStart"/>
      <w:r w:rsidRPr="00931555">
        <w:t>общеразвивающей</w:t>
      </w:r>
      <w:proofErr w:type="spellEnd"/>
      <w:r w:rsidRPr="00931555">
        <w:t xml:space="preserve"> программы. В ТО «</w:t>
      </w:r>
      <w:r>
        <w:t xml:space="preserve">Юный спасатель» </w:t>
      </w:r>
      <w:r w:rsidRPr="00931555">
        <w:t xml:space="preserve">отмечается высокая сохранность контингента и регулярность посещения занятий </w:t>
      </w:r>
      <w:proofErr w:type="gramStart"/>
      <w:r w:rsidRPr="00931555">
        <w:t>обучающимися</w:t>
      </w:r>
      <w:proofErr w:type="gramEnd"/>
      <w:r w:rsidRPr="00931555">
        <w:t xml:space="preserve">, что свидетельствует о существенной заинтересованности детей в обучении по настоящей дополнительной общеобразовательной </w:t>
      </w:r>
      <w:proofErr w:type="spellStart"/>
      <w:r w:rsidRPr="00931555">
        <w:t>общеразвивающей</w:t>
      </w:r>
      <w:proofErr w:type="spellEnd"/>
      <w:r w:rsidRPr="00931555">
        <w:t xml:space="preserve"> программе. </w:t>
      </w:r>
    </w:p>
    <w:p w:rsidR="00FB06EF" w:rsidRPr="00931555" w:rsidRDefault="00FB06EF" w:rsidP="00FB06EF">
      <w:pPr>
        <w:spacing w:after="21" w:line="259" w:lineRule="auto"/>
        <w:ind w:left="710" w:firstLine="0"/>
      </w:pPr>
      <w:r w:rsidRPr="00931555">
        <w:t xml:space="preserve"> </w:t>
      </w:r>
    </w:p>
    <w:p w:rsidR="00FB06EF" w:rsidRDefault="00FB06EF" w:rsidP="00FB06EF">
      <w:pPr>
        <w:pStyle w:val="1"/>
        <w:ind w:left="3154" w:firstLine="0"/>
      </w:pPr>
      <w:r>
        <w:t xml:space="preserve">Общие сведения об </w:t>
      </w:r>
      <w:proofErr w:type="gramStart"/>
      <w:r>
        <w:t>обучающихся</w:t>
      </w:r>
      <w:proofErr w:type="gramEnd"/>
      <w:r>
        <w:t xml:space="preserve"> </w:t>
      </w:r>
    </w:p>
    <w:tbl>
      <w:tblPr>
        <w:tblW w:w="9614" w:type="dxa"/>
        <w:tblInd w:w="168" w:type="dxa"/>
        <w:tblCellMar>
          <w:top w:w="16" w:type="dxa"/>
          <w:left w:w="110" w:type="dxa"/>
          <w:right w:w="22" w:type="dxa"/>
        </w:tblCellMar>
        <w:tblLook w:val="04A0"/>
      </w:tblPr>
      <w:tblGrid>
        <w:gridCol w:w="1510"/>
        <w:gridCol w:w="1678"/>
        <w:gridCol w:w="1579"/>
        <w:gridCol w:w="1788"/>
        <w:gridCol w:w="1490"/>
        <w:gridCol w:w="1569"/>
      </w:tblGrid>
      <w:tr w:rsidR="00FB06EF" w:rsidTr="00166D0A">
        <w:trPr>
          <w:trHeight w:val="317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left="24" w:firstLine="0"/>
            </w:pPr>
            <w:r>
              <w:t xml:space="preserve">Учебный год 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firstLine="0"/>
              <w:jc w:val="center"/>
            </w:pPr>
            <w:r>
              <w:t>Сохранность</w:t>
            </w:r>
            <w:proofErr w:type="gramStart"/>
            <w:r>
              <w:t xml:space="preserve"> (%) </w:t>
            </w:r>
            <w:proofErr w:type="gramEnd"/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firstLine="0"/>
              <w:jc w:val="center"/>
            </w:pPr>
            <w:r>
              <w:t xml:space="preserve">Количество групп 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firstLine="0"/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90" w:firstLine="0"/>
              <w:jc w:val="center"/>
            </w:pPr>
            <w:r>
              <w:t xml:space="preserve">Из них: </w:t>
            </w:r>
          </w:p>
        </w:tc>
      </w:tr>
      <w:tr w:rsidR="00FB06EF" w:rsidTr="00166D0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after="160" w:line="259" w:lineRule="auto"/>
              <w:ind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after="160" w:line="259" w:lineRule="auto"/>
              <w:ind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after="160" w:line="259" w:lineRule="auto"/>
              <w:ind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after="160" w:line="259" w:lineRule="auto"/>
              <w:ind w:firstLine="0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93" w:firstLine="0"/>
              <w:jc w:val="center"/>
            </w:pPr>
            <w:r>
              <w:t xml:space="preserve">девочек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94" w:firstLine="0"/>
              <w:jc w:val="center"/>
            </w:pPr>
            <w:r>
              <w:t xml:space="preserve">мальчиков </w:t>
            </w:r>
          </w:p>
        </w:tc>
      </w:tr>
      <w:tr w:rsidR="00FB06EF" w:rsidTr="00166D0A">
        <w:trPr>
          <w:trHeight w:val="31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firstLine="0"/>
            </w:pPr>
            <w:r>
              <w:t xml:space="preserve">2019-2020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94" w:firstLine="0"/>
              <w:jc w:val="center"/>
            </w:pPr>
            <w:r>
              <w:t xml:space="preserve">100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94" w:firstLine="0"/>
              <w:jc w:val="center"/>
            </w:pPr>
            <w:r>
              <w:t xml:space="preserve">2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Pr="00931555" w:rsidRDefault="00FB06EF" w:rsidP="00166D0A">
            <w:pPr>
              <w:spacing w:line="259" w:lineRule="auto"/>
              <w:ind w:right="94" w:firstLine="0"/>
              <w:jc w:val="center"/>
            </w:pPr>
            <w:r>
              <w:t>20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Pr="00931555" w:rsidRDefault="00FB06EF" w:rsidP="00166D0A">
            <w:pPr>
              <w:spacing w:line="259" w:lineRule="auto"/>
              <w:ind w:right="94" w:firstLine="0"/>
              <w:jc w:val="center"/>
            </w:pPr>
            <w:r>
              <w:t>10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Pr="007C7246" w:rsidRDefault="00FB06EF" w:rsidP="00166D0A">
            <w:pPr>
              <w:spacing w:line="259" w:lineRule="auto"/>
              <w:ind w:right="94" w:firstLine="0"/>
              <w:jc w:val="center"/>
            </w:pPr>
            <w:r>
              <w:t>10</w:t>
            </w:r>
          </w:p>
        </w:tc>
      </w:tr>
      <w:tr w:rsidR="00FB06EF" w:rsidTr="00166D0A">
        <w:trPr>
          <w:trHeight w:val="31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firstLine="0"/>
            </w:pPr>
            <w:r>
              <w:t xml:space="preserve">2020-2021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94" w:firstLine="0"/>
              <w:jc w:val="center"/>
            </w:pPr>
            <w:r>
              <w:t xml:space="preserve">100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94" w:firstLine="0"/>
              <w:jc w:val="center"/>
            </w:pPr>
            <w:r>
              <w:t xml:space="preserve">2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Pr="007C7246" w:rsidRDefault="00FB06EF" w:rsidP="00166D0A">
            <w:pPr>
              <w:spacing w:line="259" w:lineRule="auto"/>
              <w:ind w:right="94" w:firstLine="0"/>
              <w:jc w:val="center"/>
            </w:pPr>
            <w:r>
              <w:t>20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94" w:firstLine="0"/>
            </w:pPr>
            <w:r>
              <w:t xml:space="preserve">         12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94" w:firstLine="0"/>
              <w:jc w:val="center"/>
            </w:pPr>
            <w:r>
              <w:t xml:space="preserve">8 </w:t>
            </w:r>
          </w:p>
        </w:tc>
      </w:tr>
      <w:tr w:rsidR="00FB06EF" w:rsidTr="00166D0A">
        <w:trPr>
          <w:trHeight w:val="312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Pr="00931555" w:rsidRDefault="00FB06EF" w:rsidP="00166D0A">
            <w:pPr>
              <w:spacing w:line="259" w:lineRule="auto"/>
              <w:ind w:firstLine="0"/>
            </w:pPr>
            <w:r>
              <w:t>2021-2022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94" w:firstLine="0"/>
              <w:jc w:val="center"/>
            </w:pPr>
            <w:r>
              <w:t xml:space="preserve">100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94" w:firstLine="0"/>
              <w:jc w:val="center"/>
            </w:pPr>
            <w:r>
              <w:t xml:space="preserve">2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Pr="00931555" w:rsidRDefault="00FB06EF" w:rsidP="00166D0A">
            <w:pPr>
              <w:spacing w:line="259" w:lineRule="auto"/>
              <w:ind w:right="94" w:firstLine="0"/>
              <w:jc w:val="center"/>
            </w:pPr>
            <w:r>
              <w:t>20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Pr="00931555" w:rsidRDefault="00FB06EF" w:rsidP="00166D0A">
            <w:pPr>
              <w:spacing w:line="259" w:lineRule="auto"/>
              <w:ind w:right="94" w:firstLine="0"/>
              <w:jc w:val="center"/>
            </w:pPr>
            <w:r>
              <w:t>11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Pr="00931555" w:rsidRDefault="00FB06EF" w:rsidP="00166D0A">
            <w:pPr>
              <w:spacing w:line="259" w:lineRule="auto"/>
              <w:ind w:right="89" w:firstLine="0"/>
              <w:jc w:val="center"/>
            </w:pPr>
            <w:r>
              <w:t>9</w:t>
            </w:r>
          </w:p>
        </w:tc>
      </w:tr>
    </w:tbl>
    <w:p w:rsidR="00FB06EF" w:rsidRDefault="00FB06EF" w:rsidP="00FB06EF">
      <w:pPr>
        <w:spacing w:after="21" w:line="259" w:lineRule="auto"/>
        <w:ind w:left="711" w:firstLine="0"/>
      </w:pPr>
      <w:r>
        <w:t xml:space="preserve"> </w:t>
      </w:r>
    </w:p>
    <w:p w:rsidR="00FB06EF" w:rsidRDefault="00FB06EF" w:rsidP="00FB06EF">
      <w:pPr>
        <w:pStyle w:val="1"/>
        <w:spacing w:after="5" w:line="250" w:lineRule="auto"/>
        <w:ind w:right="40"/>
        <w:jc w:val="center"/>
      </w:pPr>
      <w:r>
        <w:t xml:space="preserve">Уровень освоения обучающимися </w:t>
      </w:r>
      <w:proofErr w:type="gramStart"/>
      <w:r>
        <w:t>ДОП</w:t>
      </w:r>
      <w:proofErr w:type="gramEnd"/>
      <w:r>
        <w:t xml:space="preserve"> </w:t>
      </w:r>
    </w:p>
    <w:tbl>
      <w:tblPr>
        <w:tblW w:w="9576" w:type="dxa"/>
        <w:tblInd w:w="188" w:type="dxa"/>
        <w:tblCellMar>
          <w:top w:w="16" w:type="dxa"/>
          <w:left w:w="0" w:type="dxa"/>
          <w:right w:w="0" w:type="dxa"/>
        </w:tblCellMar>
        <w:tblLook w:val="04A0"/>
      </w:tblPr>
      <w:tblGrid>
        <w:gridCol w:w="1448"/>
        <w:gridCol w:w="1767"/>
        <w:gridCol w:w="1585"/>
        <w:gridCol w:w="1656"/>
        <w:gridCol w:w="1600"/>
        <w:gridCol w:w="1520"/>
      </w:tblGrid>
      <w:tr w:rsidR="00FB06EF" w:rsidRPr="00931555" w:rsidTr="00166D0A">
        <w:trPr>
          <w:trHeight w:val="1435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left="178" w:firstLine="0"/>
            </w:pPr>
            <w:r>
              <w:t xml:space="preserve">Учебный год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left="101" w:firstLine="106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B06EF" w:rsidRDefault="00FB06EF" w:rsidP="00166D0A">
            <w:pPr>
              <w:spacing w:after="12" w:line="259" w:lineRule="auto"/>
              <w:ind w:left="5" w:firstLine="0"/>
            </w:pPr>
            <w:r>
              <w:pict>
                <v:group id="Group 9654" o:spid="_x0000_s1032" style="width:78.5pt;height:.5pt;mso-position-horizontal-relative:char;mso-position-vertical-relative:line" coordsize="99668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">
                  <v:shape id="Shape 12468" o:spid="_x0000_s1033" style="position:absolute;width:996683;height:9144;visibility:visible" coordsize="99668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" adj="0,,0" path="m,l996683,r,9144l,9144,,e" fillcolor="black" stroked="f" strokeweight="0">
                    <v:stroke miterlimit="83231f" joinstyle="miter"/>
                    <v:formulas/>
                    <v:path arrowok="t" o:connecttype="segments" textboxrect="0,0,996683,9144"/>
                  </v:shape>
                  <w10:wrap type="none"/>
                  <w10:anchorlock/>
                </v:group>
              </w:pict>
            </w:r>
          </w:p>
          <w:p w:rsidR="00FB06EF" w:rsidRDefault="00FB06EF" w:rsidP="00166D0A">
            <w:pPr>
              <w:spacing w:line="259" w:lineRule="auto"/>
              <w:ind w:firstLine="0"/>
              <w:jc w:val="center"/>
            </w:pPr>
            <w:r>
              <w:t xml:space="preserve">В полном объёме 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firstLine="0"/>
            </w:pPr>
            <w:r>
              <w:t xml:space="preserve">Освоение </w:t>
            </w:r>
            <w:proofErr w:type="gramStart"/>
            <w:r>
              <w:t>ДОП</w:t>
            </w:r>
            <w:proofErr w:type="gramEnd"/>
            <w:r>
              <w:t xml:space="preserve"> </w:t>
            </w:r>
          </w:p>
          <w:p w:rsidR="00FB06EF" w:rsidRDefault="00FB06EF" w:rsidP="00166D0A">
            <w:pPr>
              <w:spacing w:after="12" w:line="259" w:lineRule="auto"/>
              <w:ind w:left="-5" w:right="-5" w:firstLine="0"/>
            </w:pPr>
            <w:r>
              <w:pict>
                <v:group id="Group 9670" o:spid="_x0000_s1028" style="width:80.9pt;height:.5pt;mso-position-horizontal-relative:char;mso-position-vertical-relative:line" coordsize="102717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">
                  <v:shape id="Shape 12470" o:spid="_x0000_s1029" style="position:absolute;width:9144;height:9144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" adj="0,,0" path="m,l9144,r,9144l,9144,,e" fillcolor="black" stroked="f" strokeweight="0">
                    <v:stroke miterlimit="83231f" joinstyle="miter"/>
                    <v:formulas/>
                    <v:path arrowok="t" o:connecttype="segments" textboxrect="0,0,9144,9144"/>
                  </v:shape>
                  <v:shape id="Shape 12471" o:spid="_x0000_s1030" style="position:absolute;left:6096;width:1014984;height:9144;visibility:visible" coordsize="10149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" adj="0,,0" path="m,l1014984,r,9144l,9144,,e" fillcolor="black" stroked="f" strokeweight="0">
                    <v:stroke miterlimit="83231f" joinstyle="miter"/>
                    <v:formulas/>
                    <v:path arrowok="t" o:connecttype="segments" textboxrect="0,0,1014984,9144"/>
                  </v:shape>
                  <v:shape id="Shape 12472" o:spid="_x0000_s1031" style="position:absolute;left:1021093;width:9144;height:9144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" adj="0,,0" path="m,l9144,r,9144l,9144,,e" fillcolor="black" stroked="f" strokeweight="0">
                    <v:stroke miterlimit="83231f" joinstyle="miter"/>
                    <v:formulas/>
                    <v:path arrowok="t" o:connecttype="segments" textboxrect="0,0,9144,9144"/>
                  </v:shape>
                  <w10:wrap type="none"/>
                  <w10:anchorlock/>
                </v:group>
              </w:pict>
            </w:r>
          </w:p>
          <w:p w:rsidR="00FB06EF" w:rsidRDefault="00FB06EF" w:rsidP="00166D0A">
            <w:pPr>
              <w:spacing w:line="259" w:lineRule="auto"/>
              <w:ind w:left="32" w:firstLine="0"/>
              <w:jc w:val="center"/>
            </w:pPr>
            <w:r>
              <w:t xml:space="preserve">В необходимом объёме 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after="12" w:line="259" w:lineRule="auto"/>
              <w:ind w:left="5" w:firstLine="0"/>
            </w:pPr>
            <w:r>
              <w:pict>
                <v:group id="Group 9697" o:spid="_x0000_s1026" style="width:79.2pt;height:.5pt;mso-position-horizontal-relative:char;mso-position-vertical-relative:line" coordsize="100582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">
                  <v:shape id="Shape 12476" o:spid="_x0000_s1027" style="position:absolute;width:1005827;height:9144;visibility:visible" coordsize="1005827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" adj="0,,0" path="m,l1005827,r,9144l,9144,,e" fillcolor="black" stroked="f" strokeweight="0">
                    <v:stroke miterlimit="83231f" joinstyle="miter"/>
                    <v:formulas/>
                    <v:path arrowok="t" o:connecttype="segments" textboxrect="0,0,1005827,9144"/>
                  </v:shape>
                  <w10:wrap type="none"/>
                  <w10:anchorlock/>
                </v:group>
              </w:pict>
            </w:r>
          </w:p>
          <w:p w:rsidR="00FB06EF" w:rsidRDefault="00FB06EF" w:rsidP="00166D0A">
            <w:pPr>
              <w:spacing w:line="259" w:lineRule="auto"/>
              <w:ind w:firstLine="0"/>
              <w:jc w:val="center"/>
            </w:pPr>
            <w:r>
              <w:t xml:space="preserve">Не освоили программу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Pr="00931555" w:rsidRDefault="00FB06EF" w:rsidP="00166D0A">
            <w:pPr>
              <w:spacing w:line="259" w:lineRule="auto"/>
              <w:ind w:left="43" w:hanging="43"/>
              <w:jc w:val="center"/>
            </w:pPr>
            <w:r w:rsidRPr="00931555">
              <w:t xml:space="preserve">Переведены на следующую ступень обучения </w:t>
            </w:r>
          </w:p>
        </w:tc>
      </w:tr>
      <w:tr w:rsidR="00FB06EF" w:rsidTr="00166D0A">
        <w:trPr>
          <w:trHeight w:val="34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2" w:firstLine="0"/>
              <w:jc w:val="center"/>
            </w:pPr>
            <w:r>
              <w:t xml:space="preserve">2019-2020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left="5" w:firstLine="0"/>
              <w:jc w:val="center"/>
            </w:pPr>
            <w:r>
              <w:t xml:space="preserve">20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left="14" w:firstLine="0"/>
              <w:jc w:val="center"/>
            </w:pPr>
            <w:r>
              <w:t xml:space="preserve">18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left="3" w:firstLine="0"/>
              <w:jc w:val="center"/>
            </w:pPr>
            <w:r>
              <w:t xml:space="preserve">-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left="1013" w:firstLine="0"/>
            </w:pPr>
            <w:r>
              <w:t xml:space="preserve">20 </w:t>
            </w:r>
          </w:p>
        </w:tc>
      </w:tr>
      <w:tr w:rsidR="00FB06EF" w:rsidTr="00166D0A">
        <w:trPr>
          <w:trHeight w:val="33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2" w:firstLine="0"/>
              <w:jc w:val="center"/>
            </w:pPr>
            <w:r>
              <w:t xml:space="preserve">2020-2021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left="5" w:firstLine="0"/>
              <w:jc w:val="center"/>
            </w:pPr>
            <w:r>
              <w:t xml:space="preserve">20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Pr="007C7246" w:rsidRDefault="00FB06EF" w:rsidP="00166D0A">
            <w:pPr>
              <w:spacing w:line="259" w:lineRule="auto"/>
              <w:ind w:left="14" w:firstLine="0"/>
              <w:jc w:val="center"/>
            </w:pPr>
            <w:r>
              <w:t>19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left="10" w:firstLine="0"/>
              <w:jc w:val="center"/>
            </w:pPr>
            <w:r>
              <w:t xml:space="preserve">1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left="3" w:firstLine="0"/>
              <w:jc w:val="center"/>
            </w:pPr>
            <w:r>
              <w:t xml:space="preserve">-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left="1013" w:firstLine="0"/>
            </w:pPr>
            <w:r>
              <w:t xml:space="preserve">20 </w:t>
            </w:r>
          </w:p>
        </w:tc>
      </w:tr>
      <w:tr w:rsidR="00FB06EF" w:rsidTr="00166D0A">
        <w:trPr>
          <w:trHeight w:val="34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2" w:firstLine="0"/>
              <w:jc w:val="center"/>
            </w:pPr>
            <w:r>
              <w:t xml:space="preserve">2021-2022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Pr="007C7246" w:rsidRDefault="00FB06EF" w:rsidP="00166D0A">
            <w:pPr>
              <w:spacing w:line="259" w:lineRule="auto"/>
              <w:ind w:left="5" w:firstLine="0"/>
              <w:jc w:val="center"/>
            </w:pPr>
            <w:r>
              <w:t>20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left="14" w:firstLine="0"/>
              <w:jc w:val="center"/>
            </w:pPr>
            <w:r>
              <w:t xml:space="preserve">18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left="3" w:firstLine="0"/>
              <w:jc w:val="center"/>
            </w:pPr>
            <w:r>
              <w:t xml:space="preserve">-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left="1013" w:firstLine="0"/>
            </w:pPr>
            <w:r>
              <w:t xml:space="preserve">20 </w:t>
            </w:r>
          </w:p>
        </w:tc>
      </w:tr>
    </w:tbl>
    <w:p w:rsidR="00FB06EF" w:rsidRDefault="00FB06EF" w:rsidP="00FB06EF">
      <w:pPr>
        <w:spacing w:after="21" w:line="259" w:lineRule="auto"/>
        <w:ind w:left="711" w:firstLine="0"/>
      </w:pPr>
      <w:r>
        <w:t xml:space="preserve"> </w:t>
      </w:r>
    </w:p>
    <w:p w:rsidR="00FB06EF" w:rsidRDefault="00FB06EF" w:rsidP="00FB06EF">
      <w:pPr>
        <w:pStyle w:val="1"/>
        <w:ind w:left="3543" w:firstLine="0"/>
      </w:pPr>
      <w:r>
        <w:t xml:space="preserve">Полнота реализации </w:t>
      </w:r>
      <w:proofErr w:type="gramStart"/>
      <w:r>
        <w:t>ДОП</w:t>
      </w:r>
      <w:proofErr w:type="gramEnd"/>
      <w:r>
        <w:t xml:space="preserve"> </w:t>
      </w:r>
    </w:p>
    <w:tbl>
      <w:tblPr>
        <w:tblW w:w="9576" w:type="dxa"/>
        <w:tblInd w:w="188" w:type="dxa"/>
        <w:tblCellMar>
          <w:top w:w="16" w:type="dxa"/>
          <w:left w:w="163" w:type="dxa"/>
          <w:right w:w="41" w:type="dxa"/>
        </w:tblCellMar>
        <w:tblLook w:val="04A0"/>
      </w:tblPr>
      <w:tblGrid>
        <w:gridCol w:w="3192"/>
        <w:gridCol w:w="3192"/>
        <w:gridCol w:w="3192"/>
      </w:tblGrid>
      <w:tr w:rsidR="00FB06EF" w:rsidTr="00166D0A">
        <w:trPr>
          <w:trHeight w:val="610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121" w:firstLine="0"/>
              <w:jc w:val="center"/>
            </w:pPr>
            <w:r>
              <w:t xml:space="preserve">Учебный год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Pr="00931555" w:rsidRDefault="00FB06EF" w:rsidP="00166D0A">
            <w:pPr>
              <w:spacing w:line="259" w:lineRule="auto"/>
              <w:ind w:left="639" w:hanging="245"/>
            </w:pPr>
            <w:r w:rsidRPr="00931555">
              <w:t xml:space="preserve">Количество часов по учебному плану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firstLine="0"/>
            </w:pPr>
            <w:r>
              <w:t>Выполнение программы</w:t>
            </w:r>
            <w:proofErr w:type="gramStart"/>
            <w:r>
              <w:t xml:space="preserve"> (%) </w:t>
            </w:r>
            <w:proofErr w:type="gramEnd"/>
          </w:p>
        </w:tc>
      </w:tr>
      <w:tr w:rsidR="00FB06EF" w:rsidTr="00166D0A">
        <w:trPr>
          <w:trHeight w:val="317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124" w:firstLine="0"/>
              <w:jc w:val="center"/>
            </w:pPr>
            <w:r>
              <w:t xml:space="preserve">2019-2020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122" w:firstLine="0"/>
              <w:jc w:val="center"/>
            </w:pPr>
            <w:r>
              <w:t xml:space="preserve">34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122" w:firstLine="0"/>
              <w:jc w:val="center"/>
            </w:pPr>
            <w:r>
              <w:t xml:space="preserve">100 </w:t>
            </w:r>
          </w:p>
        </w:tc>
      </w:tr>
      <w:tr w:rsidR="00FB06EF" w:rsidTr="00166D0A">
        <w:trPr>
          <w:trHeight w:val="31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124" w:firstLine="0"/>
              <w:jc w:val="center"/>
            </w:pPr>
            <w:r>
              <w:t xml:space="preserve">2020-2021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122" w:firstLine="0"/>
              <w:jc w:val="center"/>
            </w:pPr>
            <w:r>
              <w:t xml:space="preserve">34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122" w:firstLine="0"/>
              <w:jc w:val="center"/>
            </w:pPr>
            <w:r>
              <w:t xml:space="preserve">100 </w:t>
            </w:r>
          </w:p>
        </w:tc>
      </w:tr>
      <w:tr w:rsidR="00FB06EF" w:rsidTr="00166D0A">
        <w:trPr>
          <w:trHeight w:val="317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Pr="007C7246" w:rsidRDefault="00FB06EF" w:rsidP="00166D0A">
            <w:pPr>
              <w:spacing w:line="259" w:lineRule="auto"/>
              <w:ind w:right="124" w:firstLine="0"/>
              <w:jc w:val="center"/>
            </w:pPr>
            <w:r>
              <w:t>2021-2022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122" w:firstLine="0"/>
              <w:jc w:val="center"/>
            </w:pPr>
            <w:r>
              <w:t xml:space="preserve">34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122" w:firstLine="0"/>
              <w:jc w:val="center"/>
            </w:pPr>
            <w:r>
              <w:t xml:space="preserve">100 </w:t>
            </w:r>
          </w:p>
        </w:tc>
      </w:tr>
    </w:tbl>
    <w:p w:rsidR="00FB06EF" w:rsidRDefault="00FB06EF" w:rsidP="00FB06EF">
      <w:pPr>
        <w:spacing w:line="259" w:lineRule="auto"/>
        <w:ind w:left="15" w:firstLine="0"/>
      </w:pPr>
      <w:r>
        <w:t xml:space="preserve"> </w:t>
      </w:r>
    </w:p>
    <w:p w:rsidR="00FB06EF" w:rsidRDefault="00FB06EF" w:rsidP="00FB06EF">
      <w:pPr>
        <w:ind w:left="-15" w:right="41"/>
      </w:pPr>
      <w:r w:rsidRPr="00931555">
        <w:lastRenderedPageBreak/>
        <w:t xml:space="preserve">Важным критерием оценки эффективности деятельности творческого объединения и качественных характеристик образовательного процесса, осуществляемого в рамках реализации дополнительной общеобразовательной </w:t>
      </w:r>
      <w:proofErr w:type="spellStart"/>
      <w:r w:rsidRPr="00931555">
        <w:t>общеразвивающей</w:t>
      </w:r>
      <w:proofErr w:type="spellEnd"/>
      <w:r w:rsidRPr="00931555">
        <w:t xml:space="preserve"> программы, являются показатели овладения обучающимися знаний, умений и навыков. Глубина теоретических и практических ЗУН обучающихся по программе оценивалась различными методами тестирования, результатами «контрольных точек», количеством публичных выступлений на конкурсах и конференциях регионального, всероссийского и международного уровней. Знания </w:t>
      </w:r>
      <w:proofErr w:type="gramStart"/>
      <w:r w:rsidRPr="00931555">
        <w:t>обучающихся</w:t>
      </w:r>
      <w:proofErr w:type="gramEnd"/>
      <w:r w:rsidRPr="00931555">
        <w:t xml:space="preserve"> оценивались по трёхуровневой системе усвоения теоретического и практического материала - высокий, средний, низкий </w:t>
      </w:r>
    </w:p>
    <w:p w:rsidR="00FB06EF" w:rsidRDefault="00FB06EF" w:rsidP="00FB06EF">
      <w:pPr>
        <w:spacing w:line="259" w:lineRule="auto"/>
        <w:ind w:left="14" w:firstLine="0"/>
        <w:jc w:val="center"/>
      </w:pPr>
      <w:r w:rsidRPr="00625276">
        <w:rPr>
          <w:u w:val="single"/>
        </w:rPr>
        <w:t>Обучающиеся творческого</w:t>
      </w:r>
      <w:r>
        <w:t xml:space="preserve"> объединения принимают активное участие в научных конференциях, конкурсах проектных и исследовательских работ различного уровня, выступают с докладами о результатах исследований в образовательных учреждениях, делая акцент на ценностном статусе естественнонаучной направленности в дополнительном образовании.</w:t>
      </w:r>
    </w:p>
    <w:p w:rsidR="00FB06EF" w:rsidRPr="00931555" w:rsidRDefault="00FB06EF" w:rsidP="00FB06EF">
      <w:pPr>
        <w:ind w:left="-15" w:right="41"/>
      </w:pPr>
      <w:proofErr w:type="spellStart"/>
      <w:r>
        <w:t>О</w:t>
      </w:r>
      <w:r w:rsidRPr="00931555">
        <w:t>бщеразвивающая</w:t>
      </w:r>
      <w:proofErr w:type="spellEnd"/>
      <w:r w:rsidRPr="00931555">
        <w:t xml:space="preserve"> программа «</w:t>
      </w:r>
      <w:r>
        <w:t>Юный спасатель</w:t>
      </w:r>
      <w:r w:rsidRPr="00931555">
        <w:t xml:space="preserve">» </w:t>
      </w:r>
      <w:r w:rsidRPr="00710377">
        <w:rPr>
          <w:color w:val="333333"/>
          <w:szCs w:val="24"/>
          <w:shd w:val="clear" w:color="auto" w:fill="FBFBFB"/>
        </w:rPr>
        <w:t>является важным этапом обеспечения социальной защиты человека</w:t>
      </w:r>
      <w:r w:rsidRPr="0062678E">
        <w:rPr>
          <w:rFonts w:ascii="Arial" w:hAnsi="Arial" w:cs="Arial"/>
          <w:color w:val="333333"/>
          <w:sz w:val="27"/>
          <w:szCs w:val="27"/>
          <w:shd w:val="clear" w:color="auto" w:fill="FBFBFB"/>
        </w:rPr>
        <w:t>.</w:t>
      </w:r>
      <w:r w:rsidRPr="00931555">
        <w:t xml:space="preserve"> Интерес к занятиям у детей возрастает по мере овладения теоретическими и практическими навыками в процессе обучения </w:t>
      </w:r>
    </w:p>
    <w:p w:rsidR="00FB06EF" w:rsidRPr="00931555" w:rsidRDefault="00FB06EF" w:rsidP="00FB06EF">
      <w:pPr>
        <w:pStyle w:val="1"/>
        <w:ind w:left="1109" w:firstLine="7800"/>
      </w:pPr>
      <w:r w:rsidRPr="00931555">
        <w:rPr>
          <w:b w:val="0"/>
        </w:rPr>
        <w:t xml:space="preserve"> </w:t>
      </w:r>
      <w:r w:rsidRPr="00931555">
        <w:t xml:space="preserve">Интерес </w:t>
      </w:r>
      <w:proofErr w:type="gramStart"/>
      <w:r w:rsidRPr="00931555">
        <w:t>обучающихся</w:t>
      </w:r>
      <w:proofErr w:type="gramEnd"/>
      <w:r w:rsidRPr="00931555">
        <w:t xml:space="preserve"> к занятиям в ТО «</w:t>
      </w:r>
      <w:r>
        <w:t>Юный спасатель</w:t>
      </w:r>
      <w:r w:rsidRPr="00931555">
        <w:t xml:space="preserve">» </w:t>
      </w:r>
    </w:p>
    <w:tbl>
      <w:tblPr>
        <w:tblW w:w="9634" w:type="dxa"/>
        <w:tblInd w:w="159" w:type="dxa"/>
        <w:tblCellMar>
          <w:top w:w="16" w:type="dxa"/>
          <w:left w:w="110" w:type="dxa"/>
          <w:right w:w="50" w:type="dxa"/>
        </w:tblCellMar>
        <w:tblLook w:val="04A0"/>
      </w:tblPr>
      <w:tblGrid>
        <w:gridCol w:w="1725"/>
        <w:gridCol w:w="1884"/>
        <w:gridCol w:w="1836"/>
        <w:gridCol w:w="2206"/>
        <w:gridCol w:w="1983"/>
      </w:tblGrid>
      <w:tr w:rsidR="00FB06EF" w:rsidRPr="00931555" w:rsidTr="00166D0A">
        <w:trPr>
          <w:trHeight w:val="312"/>
        </w:trPr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58" w:firstLine="0"/>
              <w:jc w:val="center"/>
            </w:pPr>
            <w:r>
              <w:t xml:space="preserve">Учебный год 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firstLine="0"/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  <w:tc>
          <w:tcPr>
            <w:tcW w:w="5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Pr="00931555" w:rsidRDefault="00FB06EF" w:rsidP="00166D0A">
            <w:pPr>
              <w:spacing w:line="259" w:lineRule="auto"/>
              <w:ind w:right="65" w:firstLine="0"/>
              <w:jc w:val="center"/>
            </w:pPr>
            <w:r w:rsidRPr="00931555">
              <w:t xml:space="preserve">Интерес к занятиям в </w:t>
            </w:r>
            <w:proofErr w:type="gramStart"/>
            <w:r w:rsidRPr="00931555">
              <w:t>творческом</w:t>
            </w:r>
            <w:proofErr w:type="gramEnd"/>
            <w:r w:rsidRPr="00931555">
              <w:t xml:space="preserve"> объединений (%) </w:t>
            </w:r>
          </w:p>
        </w:tc>
      </w:tr>
      <w:tr w:rsidR="00FB06EF" w:rsidTr="00166D0A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Pr="00931555" w:rsidRDefault="00FB06EF" w:rsidP="00166D0A">
            <w:pPr>
              <w:spacing w:after="160" w:line="259" w:lineRule="auto"/>
              <w:ind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Pr="00931555" w:rsidRDefault="00FB06EF" w:rsidP="00166D0A">
            <w:pPr>
              <w:spacing w:after="160" w:line="259" w:lineRule="auto"/>
              <w:ind w:firstLine="0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64" w:firstLine="0"/>
              <w:jc w:val="center"/>
            </w:pPr>
            <w:r>
              <w:t xml:space="preserve">устойчивый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firstLine="0"/>
            </w:pPr>
            <w:r>
              <w:t xml:space="preserve">формирующийся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left="111" w:firstLine="0"/>
            </w:pPr>
            <w:r>
              <w:t xml:space="preserve">неустойчивый </w:t>
            </w:r>
          </w:p>
        </w:tc>
      </w:tr>
      <w:tr w:rsidR="00FB06EF" w:rsidTr="00166D0A">
        <w:trPr>
          <w:trHeight w:val="317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61" w:firstLine="0"/>
              <w:jc w:val="center"/>
            </w:pPr>
            <w:r>
              <w:t xml:space="preserve">2019-2020 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Pr="00710377" w:rsidRDefault="00FB06EF" w:rsidP="00166D0A">
            <w:pPr>
              <w:spacing w:line="259" w:lineRule="auto"/>
              <w:ind w:right="65" w:firstLine="0"/>
              <w:jc w:val="center"/>
            </w:pPr>
            <w:r>
              <w:t>20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65" w:firstLine="0"/>
              <w:jc w:val="center"/>
            </w:pPr>
            <w:r>
              <w:t xml:space="preserve">92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60" w:firstLine="0"/>
              <w:jc w:val="center"/>
            </w:pPr>
            <w:r>
              <w:t xml:space="preserve">6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69" w:firstLine="0"/>
              <w:jc w:val="center"/>
            </w:pPr>
            <w:r>
              <w:t xml:space="preserve">2  </w:t>
            </w:r>
          </w:p>
        </w:tc>
      </w:tr>
      <w:tr w:rsidR="00FB06EF" w:rsidTr="00166D0A">
        <w:trPr>
          <w:trHeight w:val="31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61" w:firstLine="0"/>
              <w:jc w:val="center"/>
            </w:pPr>
            <w:r>
              <w:t xml:space="preserve">2020-2021 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65" w:firstLine="0"/>
              <w:jc w:val="center"/>
            </w:pPr>
            <w:r>
              <w:t xml:space="preserve">20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65" w:firstLine="0"/>
              <w:jc w:val="center"/>
            </w:pPr>
            <w:r>
              <w:t xml:space="preserve">95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60" w:firstLine="0"/>
              <w:jc w:val="center"/>
            </w:pPr>
            <w:r>
              <w:t xml:space="preserve">4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69" w:firstLine="0"/>
              <w:jc w:val="center"/>
            </w:pPr>
            <w:r>
              <w:t xml:space="preserve">1 </w:t>
            </w:r>
          </w:p>
        </w:tc>
      </w:tr>
      <w:tr w:rsidR="00FB06EF" w:rsidTr="00166D0A">
        <w:trPr>
          <w:trHeight w:val="317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61" w:firstLine="0"/>
              <w:jc w:val="center"/>
            </w:pPr>
            <w:r>
              <w:t xml:space="preserve">2021-2022 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65" w:firstLine="0"/>
              <w:jc w:val="center"/>
            </w:pPr>
            <w:r>
              <w:t xml:space="preserve">20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65" w:firstLine="0"/>
              <w:jc w:val="center"/>
            </w:pPr>
            <w:r>
              <w:t xml:space="preserve">95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60" w:firstLine="0"/>
              <w:jc w:val="center"/>
            </w:pPr>
            <w:r>
              <w:t xml:space="preserve">3 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69" w:firstLine="0"/>
              <w:jc w:val="center"/>
            </w:pPr>
            <w:r>
              <w:t xml:space="preserve">2 </w:t>
            </w:r>
          </w:p>
        </w:tc>
      </w:tr>
    </w:tbl>
    <w:p w:rsidR="00FB06EF" w:rsidRDefault="00FB06EF" w:rsidP="00FB06EF">
      <w:pPr>
        <w:spacing w:after="26" w:line="259" w:lineRule="auto"/>
        <w:ind w:left="711" w:firstLine="0"/>
      </w:pPr>
      <w:r>
        <w:t xml:space="preserve"> </w:t>
      </w:r>
    </w:p>
    <w:p w:rsidR="00FB06EF" w:rsidRPr="00931555" w:rsidRDefault="00FB06EF" w:rsidP="00FB06EF">
      <w:pPr>
        <w:pStyle w:val="1"/>
        <w:spacing w:after="5" w:line="250" w:lineRule="auto"/>
        <w:ind w:right="42"/>
        <w:jc w:val="center"/>
      </w:pPr>
      <w:r w:rsidRPr="00931555">
        <w:t xml:space="preserve">Оценка образовательных результатов потребителями образовательных услуг </w:t>
      </w:r>
    </w:p>
    <w:p w:rsidR="00FB06EF" w:rsidRPr="00931555" w:rsidRDefault="00FB06EF" w:rsidP="00FB06EF">
      <w:pPr>
        <w:ind w:left="-15" w:right="41"/>
      </w:pPr>
      <w:r w:rsidRPr="00931555">
        <w:t xml:space="preserve">Результаты мониторинга, с целью определения удовлетворенности обучающихся качеством предоставляемых результатов, приведены в таблице 6. Приведенные данные основываются на результатах анкетирования обучающихся на протяжении всего срока реализации дополнительной общеобразовательной </w:t>
      </w:r>
      <w:proofErr w:type="spellStart"/>
      <w:r w:rsidRPr="00931555">
        <w:t>общеразвивающей</w:t>
      </w:r>
      <w:proofErr w:type="spellEnd"/>
      <w:r w:rsidRPr="00931555">
        <w:t xml:space="preserve"> программы «</w:t>
      </w:r>
      <w:r>
        <w:t>Юный спасатель</w:t>
      </w:r>
      <w:r w:rsidRPr="00931555">
        <w:t>», а также многочисленных положительных отзывах, размещенных в соц</w:t>
      </w:r>
      <w:r>
        <w:t>. сети</w:t>
      </w:r>
      <w:r w:rsidRPr="00931555">
        <w:t xml:space="preserve">. </w:t>
      </w:r>
    </w:p>
    <w:p w:rsidR="00FB06EF" w:rsidRDefault="00FB06EF" w:rsidP="00FB06EF">
      <w:pPr>
        <w:spacing w:line="259" w:lineRule="auto"/>
        <w:ind w:left="710" w:firstLine="0"/>
      </w:pPr>
      <w:r w:rsidRPr="00931555">
        <w:t xml:space="preserve"> </w:t>
      </w:r>
    </w:p>
    <w:tbl>
      <w:tblPr>
        <w:tblW w:w="9576" w:type="dxa"/>
        <w:tblInd w:w="188" w:type="dxa"/>
        <w:tblCellMar>
          <w:top w:w="16" w:type="dxa"/>
          <w:left w:w="110" w:type="dxa"/>
          <w:right w:w="0" w:type="dxa"/>
        </w:tblCellMar>
        <w:tblLook w:val="04A0"/>
      </w:tblPr>
      <w:tblGrid>
        <w:gridCol w:w="3374"/>
        <w:gridCol w:w="2122"/>
        <w:gridCol w:w="2131"/>
        <w:gridCol w:w="1949"/>
      </w:tblGrid>
      <w:tr w:rsidR="00FB06EF" w:rsidTr="00166D0A">
        <w:trPr>
          <w:trHeight w:val="31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117" w:firstLine="0"/>
              <w:jc w:val="center"/>
            </w:pPr>
            <w:r>
              <w:t xml:space="preserve">Показатели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117" w:firstLine="0"/>
              <w:jc w:val="center"/>
            </w:pPr>
            <w:r>
              <w:t xml:space="preserve">2019-2020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117" w:firstLine="0"/>
              <w:jc w:val="center"/>
            </w:pPr>
            <w:r>
              <w:t xml:space="preserve">2020-2021 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Default="00FB06EF" w:rsidP="00166D0A">
            <w:pPr>
              <w:spacing w:line="259" w:lineRule="auto"/>
              <w:ind w:right="117" w:firstLine="0"/>
              <w:jc w:val="center"/>
            </w:pPr>
            <w:r>
              <w:t xml:space="preserve">2021-2022  </w:t>
            </w:r>
          </w:p>
        </w:tc>
      </w:tr>
      <w:tr w:rsidR="00FB06EF" w:rsidTr="00166D0A">
        <w:trPr>
          <w:trHeight w:val="91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EF" w:rsidRPr="00931555" w:rsidRDefault="00FB06EF" w:rsidP="00166D0A">
            <w:pPr>
              <w:spacing w:line="259" w:lineRule="auto"/>
              <w:ind w:right="114" w:firstLine="0"/>
            </w:pPr>
            <w:r w:rsidRPr="00931555">
              <w:t xml:space="preserve">Процент обучающихся, удовлетворенных качеством образовательных результатов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6EF" w:rsidRDefault="00FB06EF" w:rsidP="00166D0A">
            <w:pPr>
              <w:spacing w:line="259" w:lineRule="auto"/>
              <w:ind w:right="122" w:firstLine="0"/>
              <w:jc w:val="center"/>
            </w:pPr>
            <w:r>
              <w:t xml:space="preserve">97%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6EF" w:rsidRDefault="00FB06EF" w:rsidP="00166D0A">
            <w:pPr>
              <w:spacing w:line="259" w:lineRule="auto"/>
              <w:ind w:right="122" w:firstLine="0"/>
              <w:jc w:val="center"/>
            </w:pPr>
            <w:r>
              <w:t xml:space="preserve">99%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6EF" w:rsidRDefault="00FB06EF" w:rsidP="00166D0A">
            <w:pPr>
              <w:spacing w:line="259" w:lineRule="auto"/>
              <w:ind w:right="122" w:firstLine="0"/>
              <w:jc w:val="center"/>
            </w:pPr>
            <w:r>
              <w:t xml:space="preserve">99% </w:t>
            </w:r>
          </w:p>
        </w:tc>
      </w:tr>
    </w:tbl>
    <w:p w:rsidR="00FB06EF" w:rsidRPr="00857DFC" w:rsidRDefault="00FB06EF" w:rsidP="00FB06EF">
      <w:pPr>
        <w:spacing w:after="26" w:line="259" w:lineRule="auto"/>
        <w:ind w:left="711" w:firstLine="0"/>
      </w:pPr>
      <w:r>
        <w:lastRenderedPageBreak/>
        <w:t xml:space="preserve"> </w:t>
      </w:r>
    </w:p>
    <w:p w:rsidR="00FB06EF" w:rsidRDefault="00FB06EF" w:rsidP="00FB06EF">
      <w:pPr>
        <w:spacing w:line="259" w:lineRule="auto"/>
        <w:ind w:left="721" w:hanging="10"/>
      </w:pPr>
      <w:r>
        <w:rPr>
          <w:b/>
        </w:rPr>
        <w:t xml:space="preserve">Выводы: </w:t>
      </w:r>
    </w:p>
    <w:p w:rsidR="00FB06EF" w:rsidRPr="00931555" w:rsidRDefault="00FB06EF" w:rsidP="00FB06EF">
      <w:pPr>
        <w:numPr>
          <w:ilvl w:val="0"/>
          <w:numId w:val="2"/>
        </w:numPr>
        <w:spacing w:after="17" w:line="267" w:lineRule="auto"/>
        <w:ind w:right="41" w:hanging="710"/>
        <w:jc w:val="both"/>
      </w:pPr>
      <w:proofErr w:type="gramStart"/>
      <w:r w:rsidRPr="00931555">
        <w:t>обучающиеся</w:t>
      </w:r>
      <w:proofErr w:type="gramEnd"/>
      <w:r w:rsidRPr="00931555">
        <w:t xml:space="preserve"> </w:t>
      </w:r>
      <w:r w:rsidRPr="00931555">
        <w:tab/>
        <w:t xml:space="preserve">проявляют </w:t>
      </w:r>
      <w:r w:rsidRPr="00931555">
        <w:tab/>
        <w:t xml:space="preserve">устойчивый </w:t>
      </w:r>
      <w:r w:rsidRPr="00931555">
        <w:tab/>
        <w:t xml:space="preserve">интерес </w:t>
      </w:r>
      <w:r w:rsidRPr="00931555">
        <w:tab/>
        <w:t xml:space="preserve">к </w:t>
      </w:r>
      <w:r w:rsidRPr="00931555">
        <w:tab/>
        <w:t xml:space="preserve">занятиям </w:t>
      </w:r>
      <w:r w:rsidRPr="00931555">
        <w:tab/>
        <w:t xml:space="preserve">в </w:t>
      </w:r>
      <w:r w:rsidRPr="00931555">
        <w:tab/>
        <w:t xml:space="preserve">творческом </w:t>
      </w:r>
    </w:p>
    <w:p w:rsidR="00FB06EF" w:rsidRDefault="00FB06EF" w:rsidP="00FB06EF">
      <w:pPr>
        <w:ind w:left="1277" w:right="41" w:firstLine="0"/>
      </w:pPr>
      <w:proofErr w:type="gramStart"/>
      <w:r>
        <w:t>объединении</w:t>
      </w:r>
      <w:proofErr w:type="gramEnd"/>
      <w:r>
        <w:t xml:space="preserve">; </w:t>
      </w:r>
    </w:p>
    <w:p w:rsidR="00FB06EF" w:rsidRPr="00931555" w:rsidRDefault="00FB06EF" w:rsidP="00FB06EF">
      <w:pPr>
        <w:numPr>
          <w:ilvl w:val="0"/>
          <w:numId w:val="2"/>
        </w:numPr>
        <w:spacing w:after="17" w:line="267" w:lineRule="auto"/>
        <w:ind w:right="41" w:hanging="710"/>
        <w:jc w:val="both"/>
      </w:pPr>
      <w:r w:rsidRPr="00931555">
        <w:t xml:space="preserve">сохранность контингента </w:t>
      </w:r>
      <w:proofErr w:type="gramStart"/>
      <w:r w:rsidRPr="00931555">
        <w:t>обучающихся</w:t>
      </w:r>
      <w:proofErr w:type="gramEnd"/>
      <w:r w:rsidRPr="00931555">
        <w:t xml:space="preserve"> составляет 100% за все годы реализации дополнительной общеобразовательной </w:t>
      </w:r>
      <w:proofErr w:type="spellStart"/>
      <w:r w:rsidRPr="00931555">
        <w:t>общеразвивающей</w:t>
      </w:r>
      <w:proofErr w:type="spellEnd"/>
      <w:r w:rsidRPr="00931555">
        <w:t xml:space="preserve"> программы; </w:t>
      </w:r>
    </w:p>
    <w:p w:rsidR="00FB06EF" w:rsidRPr="00931555" w:rsidRDefault="00FB06EF" w:rsidP="00FB06EF">
      <w:pPr>
        <w:numPr>
          <w:ilvl w:val="0"/>
          <w:numId w:val="2"/>
        </w:numPr>
        <w:spacing w:after="17" w:line="267" w:lineRule="auto"/>
        <w:ind w:right="41" w:hanging="710"/>
        <w:jc w:val="both"/>
      </w:pPr>
      <w:r w:rsidRPr="00931555">
        <w:t xml:space="preserve">материал дополнительной общеобразовательной программы усваивается в полном объёме; </w:t>
      </w:r>
    </w:p>
    <w:p w:rsidR="001D2F18" w:rsidRDefault="00FB06EF" w:rsidP="00FB06EF">
      <w:r w:rsidRPr="00931555">
        <w:t>91,7% обучающихся имеют высокий уровень знаний, умений, навыков, что подтверждается и показателями относительной динамики числа участников конкурсных мероприятий за три года;</w:t>
      </w:r>
    </w:p>
    <w:sectPr w:rsidR="001D2F18" w:rsidSect="001D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75CA"/>
    <w:multiLevelType w:val="hybridMultilevel"/>
    <w:tmpl w:val="124E79F6"/>
    <w:lvl w:ilvl="0" w:tplc="405A4884">
      <w:start w:val="1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EC93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862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16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8E2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EB9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5264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6FA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8C9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CFE7944"/>
    <w:multiLevelType w:val="hybridMultilevel"/>
    <w:tmpl w:val="D89C991C"/>
    <w:lvl w:ilvl="0" w:tplc="4A58A29C">
      <w:start w:val="1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FCA170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A2480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EEC9B0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E3DAA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04879A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400A02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0CBF6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0976A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FB06EF"/>
    <w:rsid w:val="001D2F18"/>
    <w:rsid w:val="00E51298"/>
    <w:rsid w:val="00FB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EF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next w:val="a"/>
    <w:link w:val="10"/>
    <w:unhideWhenUsed/>
    <w:qFormat/>
    <w:rsid w:val="00FB06EF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6E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2</cp:revision>
  <dcterms:created xsi:type="dcterms:W3CDTF">2022-04-04T08:54:00Z</dcterms:created>
  <dcterms:modified xsi:type="dcterms:W3CDTF">2022-04-04T08:55:00Z</dcterms:modified>
</cp:coreProperties>
</file>