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C3" w:rsidRDefault="008265C3" w:rsidP="008265C3">
      <w:pPr>
        <w:spacing w:after="285" w:line="228" w:lineRule="auto"/>
        <w:ind w:left="214" w:right="190" w:firstLine="0"/>
        <w:jc w:val="center"/>
        <w:rPr>
          <w:lang w:val="ru-RU"/>
        </w:rPr>
      </w:pPr>
      <w:r>
        <w:rPr>
          <w:sz w:val="30"/>
          <w:lang w:val="ru-RU"/>
        </w:rPr>
        <w:t>Примерный план «Добрая дорога детства» на 2022 год</w:t>
      </w:r>
    </w:p>
    <w:p w:rsidR="008265C3" w:rsidRDefault="008265C3" w:rsidP="008265C3">
      <w:pPr>
        <w:spacing w:after="97"/>
        <w:ind w:left="33" w:right="0" w:hanging="10"/>
        <w:jc w:val="left"/>
        <w:rPr>
          <w:lang w:val="ru-RU"/>
        </w:rPr>
      </w:pPr>
      <w:r>
        <w:rPr>
          <w:sz w:val="30"/>
          <w:lang w:val="ru-RU"/>
        </w:rPr>
        <w:t>Постоянные рубрики (в течение всего года):</w:t>
      </w:r>
    </w:p>
    <w:p w:rsidR="008265C3" w:rsidRDefault="008265C3" w:rsidP="008265C3">
      <w:pPr>
        <w:spacing w:line="369" w:lineRule="auto"/>
        <w:ind w:left="57" w:right="0"/>
        <w:rPr>
          <w:lang w:val="ru-RU"/>
        </w:rPr>
      </w:pPr>
      <w:r>
        <w:rPr>
          <w:lang w:val="ru-RU"/>
        </w:rPr>
        <w:t xml:space="preserve">Плакаты для школьных уголков безопасности, мини-плакаты (вклей в дневник или сфотографируй и сохрани в телефоне), листовки, </w:t>
      </w:r>
      <w:proofErr w:type="spellStart"/>
      <w:proofErr w:type="gramStart"/>
      <w:r>
        <w:rPr>
          <w:lang w:val="ru-RU"/>
        </w:rPr>
        <w:t>чек-листы</w:t>
      </w:r>
      <w:proofErr w:type="spellEnd"/>
      <w:proofErr w:type="gramEnd"/>
      <w:r>
        <w:rPr>
          <w:lang w:val="ru-RU"/>
        </w:rPr>
        <w:t xml:space="preserve"> по тематике дорожной безопасности. Темы: Правила дорожного движения (далее — ПДД) и правила безопасности для пешеходов, велосипедистов, пассажиров, дорожные ловушки.</w:t>
      </w:r>
    </w:p>
    <w:p w:rsidR="008265C3" w:rsidRDefault="008265C3" w:rsidP="008265C3">
      <w:pPr>
        <w:spacing w:line="376" w:lineRule="auto"/>
        <w:ind w:left="57" w:right="0"/>
        <w:rPr>
          <w:lang w:val="ru-RU"/>
        </w:rPr>
      </w:pPr>
      <w:r>
        <w:rPr>
          <w:lang w:val="ru-RU"/>
        </w:rPr>
        <w:t>Логические и дидактические игры, загадки, шарады, ребусы, кроссворды и другие головоломки с элементами ПДД.</w:t>
      </w:r>
    </w:p>
    <w:p w:rsidR="008265C3" w:rsidRDefault="008265C3" w:rsidP="008265C3">
      <w:pPr>
        <w:spacing w:after="138"/>
        <w:ind w:left="57" w:right="0"/>
        <w:rPr>
          <w:lang w:val="ru-RU"/>
        </w:rPr>
      </w:pPr>
      <w:r>
        <w:rPr>
          <w:lang w:val="ru-RU"/>
        </w:rPr>
        <w:t>«Словарик дорожной безопасности».</w:t>
      </w:r>
    </w:p>
    <w:p w:rsidR="008265C3" w:rsidRDefault="008265C3" w:rsidP="008265C3">
      <w:pPr>
        <w:spacing w:line="376" w:lineRule="auto"/>
        <w:ind w:left="57" w:right="0"/>
        <w:rPr>
          <w:lang w:val="ru-RU"/>
        </w:rPr>
      </w:pPr>
      <w:r>
        <w:rPr>
          <w:lang w:val="ru-RU"/>
        </w:rPr>
        <w:t>«Давайте знакомиться» - публикации об отрядах юных инспекторов движения (далее — ЮИД) из различных регионов России.</w:t>
      </w:r>
    </w:p>
    <w:p w:rsidR="008265C3" w:rsidRDefault="008265C3" w:rsidP="008265C3">
      <w:pPr>
        <w:spacing w:line="374" w:lineRule="auto"/>
        <w:ind w:left="57" w:right="0"/>
        <w:rPr>
          <w:lang w:val="ru-RU"/>
        </w:rPr>
      </w:pPr>
      <w:r>
        <w:rPr>
          <w:lang w:val="ru-RU"/>
        </w:rPr>
        <w:t>«Персона ДДД»</w:t>
      </w:r>
      <w:r>
        <w:rPr>
          <w:lang w:val="ru-RU"/>
        </w:rPr>
        <w:tab/>
        <w:t>публикации о работе педагогов, которые занимаются профилактикой детского дорожно-транспортного травматизма.</w:t>
      </w:r>
    </w:p>
    <w:p w:rsidR="008265C3" w:rsidRDefault="008265C3" w:rsidP="008265C3">
      <w:pPr>
        <w:spacing w:after="79" w:line="256" w:lineRule="auto"/>
        <w:ind w:left="62" w:right="0" w:hanging="10"/>
        <w:jc w:val="left"/>
        <w:rPr>
          <w:lang w:val="ru-RU"/>
        </w:rPr>
      </w:pPr>
      <w:r>
        <w:rPr>
          <w:sz w:val="32"/>
          <w:lang w:val="ru-RU"/>
        </w:rPr>
        <w:t>Январь.</w:t>
      </w:r>
    </w:p>
    <w:p w:rsidR="008265C3" w:rsidRDefault="008265C3" w:rsidP="008265C3">
      <w:pPr>
        <w:spacing w:line="376" w:lineRule="auto"/>
        <w:ind w:left="57" w:right="0"/>
        <w:rPr>
          <w:lang w:val="ru-RU"/>
        </w:rPr>
      </w:pPr>
      <w:r>
        <w:rPr>
          <w:lang w:val="ru-RU"/>
        </w:rPr>
        <w:t xml:space="preserve">Игровой </w:t>
      </w:r>
      <w:proofErr w:type="spellStart"/>
      <w:r>
        <w:rPr>
          <w:lang w:val="ru-RU"/>
        </w:rPr>
        <w:t>бизиборд</w:t>
      </w:r>
      <w:proofErr w:type="spellEnd"/>
      <w:r>
        <w:rPr>
          <w:lang w:val="ru-RU"/>
        </w:rPr>
        <w:t xml:space="preserve"> «Дом» - развивающее пособие для детей младшего дошкольного возраста.</w:t>
      </w:r>
    </w:p>
    <w:p w:rsidR="008265C3" w:rsidRDefault="008265C3" w:rsidP="008265C3">
      <w:pPr>
        <w:spacing w:after="152"/>
        <w:ind w:left="57" w:right="0"/>
        <w:rPr>
          <w:lang w:val="ru-RU"/>
        </w:rPr>
      </w:pPr>
      <w:r>
        <w:rPr>
          <w:lang w:val="ru-RU"/>
        </w:rPr>
        <w:t>Сценарий мини-спектакля по теме «</w:t>
      </w:r>
      <w:proofErr w:type="spellStart"/>
      <w:r>
        <w:rPr>
          <w:lang w:val="ru-RU"/>
        </w:rPr>
        <w:t>Световозвращающие</w:t>
      </w:r>
      <w:proofErr w:type="spellEnd"/>
      <w:r>
        <w:rPr>
          <w:lang w:val="ru-RU"/>
        </w:rPr>
        <w:t xml:space="preserve"> элементы».</w:t>
      </w:r>
    </w:p>
    <w:p w:rsidR="008265C3" w:rsidRDefault="008265C3" w:rsidP="008265C3">
      <w:pPr>
        <w:spacing w:line="379" w:lineRule="auto"/>
        <w:ind w:left="57" w:right="0"/>
        <w:rPr>
          <w:lang w:val="ru-RU"/>
        </w:rPr>
      </w:pPr>
      <w:r>
        <w:rPr>
          <w:lang w:val="ru-RU"/>
        </w:rPr>
        <w:t>Дорожные знаки, которые необходимо знать юному пешеходу (плакат для школьного уголка безопасности).</w:t>
      </w:r>
    </w:p>
    <w:p w:rsidR="008265C3" w:rsidRDefault="008265C3" w:rsidP="008265C3">
      <w:pPr>
        <w:spacing w:after="79" w:line="256" w:lineRule="auto"/>
        <w:ind w:left="62" w:right="0" w:hanging="10"/>
        <w:jc w:val="left"/>
        <w:rPr>
          <w:lang w:val="ru-RU"/>
        </w:rPr>
      </w:pPr>
      <w:r>
        <w:rPr>
          <w:sz w:val="32"/>
          <w:lang w:val="ru-RU"/>
        </w:rPr>
        <w:t>Февраль.</w:t>
      </w:r>
    </w:p>
    <w:p w:rsidR="008265C3" w:rsidRDefault="008265C3" w:rsidP="008265C3">
      <w:pPr>
        <w:spacing w:after="152"/>
        <w:ind w:left="57" w:right="0"/>
        <w:rPr>
          <w:lang w:val="ru-RU"/>
        </w:rPr>
      </w:pPr>
      <w:r>
        <w:rPr>
          <w:lang w:val="ru-RU"/>
        </w:rPr>
        <w:t>Использование ситуационных задач в обучении детей дорожной безопасности.</w:t>
      </w:r>
    </w:p>
    <w:p w:rsidR="008265C3" w:rsidRDefault="008265C3" w:rsidP="008265C3">
      <w:pPr>
        <w:spacing w:after="119"/>
        <w:ind w:left="57" w:right="0"/>
        <w:rPr>
          <w:lang w:val="ru-RU"/>
        </w:rPr>
      </w:pPr>
      <w:r>
        <w:rPr>
          <w:lang w:val="ru-RU"/>
        </w:rPr>
        <w:t>Сценарий развлечения с элементами ПДД в детском саду.</w:t>
      </w:r>
    </w:p>
    <w:p w:rsidR="008265C3" w:rsidRDefault="008265C3" w:rsidP="008265C3">
      <w:pPr>
        <w:spacing w:after="132"/>
        <w:ind w:left="57" w:right="0"/>
        <w:rPr>
          <w:lang w:val="ru-RU"/>
        </w:rPr>
      </w:pPr>
      <w:r>
        <w:rPr>
          <w:lang w:val="ru-RU"/>
        </w:rPr>
        <w:t>Плакат «Наставники ЮИД».</w:t>
      </w:r>
    </w:p>
    <w:p w:rsidR="008265C3" w:rsidRDefault="008265C3" w:rsidP="008265C3">
      <w:pPr>
        <w:spacing w:after="145"/>
        <w:ind w:left="57" w:right="0"/>
        <w:rPr>
          <w:lang w:val="ru-RU"/>
        </w:rPr>
      </w:pPr>
      <w:r>
        <w:rPr>
          <w:lang w:val="ru-RU"/>
        </w:rPr>
        <w:t>Анонс конкурса «Звезда ЮИД — 2022» .</w:t>
      </w:r>
    </w:p>
    <w:p w:rsidR="008265C3" w:rsidRDefault="008265C3" w:rsidP="008265C3">
      <w:pPr>
        <w:spacing w:after="79" w:line="256" w:lineRule="auto"/>
        <w:ind w:left="62" w:right="0" w:hanging="10"/>
        <w:jc w:val="left"/>
        <w:rPr>
          <w:lang w:val="ru-RU"/>
        </w:rPr>
      </w:pPr>
      <w:r>
        <w:rPr>
          <w:sz w:val="32"/>
          <w:lang w:val="ru-RU"/>
        </w:rPr>
        <w:t>Март.</w:t>
      </w:r>
    </w:p>
    <w:p w:rsidR="008265C3" w:rsidRDefault="008265C3" w:rsidP="008265C3">
      <w:pPr>
        <w:spacing w:after="145"/>
        <w:ind w:left="57" w:right="0"/>
        <w:rPr>
          <w:lang w:val="ru-RU"/>
        </w:rPr>
      </w:pPr>
      <w:r>
        <w:rPr>
          <w:lang w:val="ru-RU"/>
        </w:rPr>
        <w:t xml:space="preserve">Материалы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Дню образования движения ЮИД.</w:t>
      </w:r>
    </w:p>
    <w:p w:rsidR="008265C3" w:rsidRDefault="008265C3" w:rsidP="008265C3">
      <w:pPr>
        <w:spacing w:after="134"/>
        <w:ind w:left="57" w:right="0"/>
        <w:rPr>
          <w:lang w:val="ru-RU"/>
        </w:rPr>
      </w:pPr>
      <w:r w:rsidRPr="008265C3">
        <w:rPr>
          <w:lang w:val="ru-RU"/>
        </w:rPr>
        <w:t xml:space="preserve">Знаешь ли ты историю ЮИД? </w:t>
      </w:r>
      <w:r>
        <w:rPr>
          <w:lang w:val="ru-RU"/>
        </w:rPr>
        <w:t>(мини-тест).</w:t>
      </w:r>
    </w:p>
    <w:p w:rsidR="008265C3" w:rsidRDefault="008265C3" w:rsidP="008265C3">
      <w:pPr>
        <w:spacing w:after="122"/>
        <w:ind w:left="57" w:right="0"/>
        <w:rPr>
          <w:lang w:val="ru-RU"/>
        </w:rPr>
      </w:pPr>
      <w:r>
        <w:rPr>
          <w:lang w:val="ru-RU"/>
        </w:rPr>
        <w:lastRenderedPageBreak/>
        <w:t>Настольная игра с элементами ПДД.</w:t>
      </w:r>
    </w:p>
    <w:p w:rsidR="008265C3" w:rsidRDefault="008265C3" w:rsidP="008265C3">
      <w:pPr>
        <w:ind w:left="57" w:right="0"/>
        <w:rPr>
          <w:lang w:val="ru-RU"/>
        </w:rPr>
      </w:pPr>
      <w:r>
        <w:rPr>
          <w:lang w:val="ru-RU"/>
        </w:rPr>
        <w:t>Работа с родителями по тематике дорожной безопасности в детском саду.</w:t>
      </w:r>
    </w:p>
    <w:p w:rsidR="008265C3" w:rsidRDefault="008265C3" w:rsidP="008265C3">
      <w:pPr>
        <w:spacing w:after="324" w:line="256" w:lineRule="auto"/>
        <w:ind w:left="0" w:right="53" w:firstLine="0"/>
        <w:jc w:val="center"/>
        <w:rPr>
          <w:lang w:val="ru-RU"/>
        </w:rPr>
      </w:pPr>
      <w:r>
        <w:rPr>
          <w:sz w:val="24"/>
          <w:lang w:val="ru-RU"/>
        </w:rPr>
        <w:t>2</w:t>
      </w:r>
    </w:p>
    <w:p w:rsidR="008265C3" w:rsidRDefault="008265C3" w:rsidP="008265C3">
      <w:pPr>
        <w:spacing w:after="97"/>
        <w:ind w:left="33" w:right="0" w:hanging="10"/>
        <w:jc w:val="left"/>
        <w:rPr>
          <w:lang w:val="ru-RU"/>
        </w:rPr>
      </w:pPr>
      <w:r>
        <w:rPr>
          <w:sz w:val="30"/>
          <w:lang w:val="ru-RU"/>
        </w:rPr>
        <w:t>Апрель.</w:t>
      </w:r>
    </w:p>
    <w:p w:rsidR="008265C3" w:rsidRDefault="008265C3" w:rsidP="008265C3">
      <w:pPr>
        <w:spacing w:after="122"/>
        <w:ind w:left="57" w:right="0"/>
        <w:rPr>
          <w:lang w:val="ru-RU"/>
        </w:rPr>
      </w:pPr>
      <w:proofErr w:type="spellStart"/>
      <w:r>
        <w:rPr>
          <w:lang w:val="ru-RU"/>
        </w:rPr>
        <w:t>Квест</w:t>
      </w:r>
      <w:proofErr w:type="spellEnd"/>
      <w:r>
        <w:rPr>
          <w:lang w:val="ru-RU"/>
        </w:rPr>
        <w:t xml:space="preserve"> с элементами дорожной безопасности.</w:t>
      </w:r>
    </w:p>
    <w:p w:rsidR="008265C3" w:rsidRDefault="008265C3" w:rsidP="008265C3">
      <w:pPr>
        <w:spacing w:after="158"/>
        <w:ind w:left="57" w:right="0"/>
        <w:rPr>
          <w:lang w:val="ru-RU"/>
        </w:rPr>
      </w:pPr>
      <w:r>
        <w:rPr>
          <w:lang w:val="ru-RU"/>
        </w:rPr>
        <w:t>ПДД для пешеходов. Плакат для школьного уголка безопасности.</w:t>
      </w:r>
    </w:p>
    <w:p w:rsidR="008265C3" w:rsidRDefault="008265C3" w:rsidP="008265C3">
      <w:pPr>
        <w:spacing w:after="158"/>
        <w:ind w:left="57" w:right="0"/>
        <w:rPr>
          <w:lang w:val="ru-RU"/>
        </w:rPr>
      </w:pPr>
      <w:r>
        <w:rPr>
          <w:lang w:val="ru-RU"/>
        </w:rPr>
        <w:t>Сценарий интегрированного урока с элементами ПДД.</w:t>
      </w:r>
    </w:p>
    <w:p w:rsidR="008265C3" w:rsidRDefault="008265C3" w:rsidP="008265C3">
      <w:pPr>
        <w:spacing w:after="97"/>
        <w:ind w:left="33" w:right="0" w:hanging="10"/>
        <w:jc w:val="left"/>
        <w:rPr>
          <w:lang w:val="ru-RU"/>
        </w:rPr>
      </w:pPr>
      <w:r>
        <w:rPr>
          <w:sz w:val="30"/>
          <w:lang w:val="ru-RU"/>
        </w:rPr>
        <w:t>Май.</w:t>
      </w:r>
    </w:p>
    <w:p w:rsidR="008265C3" w:rsidRDefault="008265C3" w:rsidP="008265C3">
      <w:pPr>
        <w:spacing w:after="156"/>
        <w:ind w:left="57" w:right="0"/>
        <w:rPr>
          <w:lang w:val="ru-RU"/>
        </w:rPr>
      </w:pPr>
      <w:r>
        <w:rPr>
          <w:lang w:val="ru-RU"/>
        </w:rPr>
        <w:t>Материалы к 90-летию образования подразделений пропаганды БДД.</w:t>
      </w:r>
    </w:p>
    <w:p w:rsidR="008265C3" w:rsidRDefault="008265C3" w:rsidP="008265C3">
      <w:pPr>
        <w:spacing w:after="134"/>
        <w:ind w:left="57" w:right="0"/>
        <w:rPr>
          <w:lang w:val="ru-RU"/>
        </w:rPr>
      </w:pPr>
      <w:r>
        <w:rPr>
          <w:lang w:val="ru-RU"/>
        </w:rPr>
        <w:t>Игра-викторина по ПДД.</w:t>
      </w:r>
    </w:p>
    <w:p w:rsidR="008265C3" w:rsidRDefault="008265C3" w:rsidP="008265C3">
      <w:pPr>
        <w:spacing w:line="360" w:lineRule="auto"/>
        <w:ind w:left="57" w:right="0"/>
        <w:rPr>
          <w:lang w:val="ru-RU"/>
        </w:rPr>
      </w:pPr>
      <w:r>
        <w:rPr>
          <w:lang w:val="ru-RU"/>
        </w:rPr>
        <w:t>Как усовершенствовать свои навыки управления велосипедом. Упражнения и игры. Июнь.</w:t>
      </w:r>
    </w:p>
    <w:p w:rsidR="008265C3" w:rsidRDefault="008265C3" w:rsidP="008265C3">
      <w:pPr>
        <w:spacing w:line="386" w:lineRule="auto"/>
        <w:ind w:left="57" w:right="0"/>
        <w:rPr>
          <w:lang w:val="ru-RU"/>
        </w:rPr>
      </w:pPr>
      <w:r>
        <w:rPr>
          <w:lang w:val="ru-RU"/>
        </w:rPr>
        <w:t>Безопасность при использовании средств индивидуальной мобильности. Практические советы.</w:t>
      </w:r>
    </w:p>
    <w:p w:rsidR="008265C3" w:rsidRDefault="008265C3" w:rsidP="008265C3">
      <w:pPr>
        <w:spacing w:after="137"/>
        <w:ind w:left="57" w:right="0"/>
        <w:rPr>
          <w:lang w:val="ru-RU"/>
        </w:rPr>
      </w:pPr>
      <w:r>
        <w:rPr>
          <w:lang w:val="ru-RU"/>
        </w:rPr>
        <w:t xml:space="preserve">Организация профильной смены ЮИД с использованием </w:t>
      </w:r>
      <w:proofErr w:type="gramStart"/>
      <w:r>
        <w:rPr>
          <w:lang w:val="ru-RU"/>
        </w:rPr>
        <w:t>школьного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автогородка</w:t>
      </w:r>
      <w:proofErr w:type="spellEnd"/>
      <w:r>
        <w:rPr>
          <w:lang w:val="ru-RU"/>
        </w:rPr>
        <w:t>.</w:t>
      </w:r>
    </w:p>
    <w:p w:rsidR="008265C3" w:rsidRDefault="008265C3" w:rsidP="008265C3">
      <w:pPr>
        <w:spacing w:line="328" w:lineRule="auto"/>
        <w:ind w:left="57" w:right="2683"/>
        <w:rPr>
          <w:lang w:val="ru-RU"/>
        </w:rPr>
      </w:pPr>
      <w:r>
        <w:rPr>
          <w:lang w:val="ru-RU"/>
        </w:rPr>
        <w:t>Подвижные игры с элементами ПДД для летнего отдыха. Июль.</w:t>
      </w:r>
    </w:p>
    <w:p w:rsidR="008265C3" w:rsidRDefault="008265C3" w:rsidP="008265C3">
      <w:pPr>
        <w:spacing w:after="154"/>
        <w:ind w:left="57" w:right="0"/>
        <w:rPr>
          <w:lang w:val="ru-RU"/>
        </w:rPr>
      </w:pPr>
      <w:r>
        <w:rPr>
          <w:lang w:val="ru-RU"/>
        </w:rPr>
        <w:t xml:space="preserve">Игровая программа </w:t>
      </w:r>
      <w:proofErr w:type="spellStart"/>
      <w:r>
        <w:rPr>
          <w:lang w:val="ru-RU"/>
        </w:rPr>
        <w:t>велоралли</w:t>
      </w:r>
      <w:proofErr w:type="spellEnd"/>
      <w:r>
        <w:rPr>
          <w:lang w:val="ru-RU"/>
        </w:rPr>
        <w:t xml:space="preserve"> «Мой друг — велосипед».</w:t>
      </w:r>
    </w:p>
    <w:p w:rsidR="008265C3" w:rsidRDefault="008265C3" w:rsidP="008265C3">
      <w:pPr>
        <w:spacing w:line="381" w:lineRule="auto"/>
        <w:ind w:left="57" w:right="0"/>
        <w:rPr>
          <w:lang w:val="ru-RU"/>
        </w:rPr>
      </w:pPr>
      <w:r>
        <w:rPr>
          <w:lang w:val="ru-RU"/>
        </w:rPr>
        <w:t>Как провести практическое занятие по теме «Дорожные ловушки». Советы для педагогов.</w:t>
      </w:r>
    </w:p>
    <w:p w:rsidR="008265C3" w:rsidRDefault="008265C3" w:rsidP="008265C3">
      <w:pPr>
        <w:spacing w:after="159"/>
        <w:ind w:left="57" w:right="0"/>
        <w:rPr>
          <w:lang w:val="ru-RU"/>
        </w:rPr>
      </w:pPr>
      <w:r>
        <w:rPr>
          <w:lang w:val="ru-RU"/>
        </w:rPr>
        <w:t>Ребенок-пассажир. Перевозка детей в легковом автомобиле. Советы для родителей.</w:t>
      </w:r>
    </w:p>
    <w:p w:rsidR="008265C3" w:rsidRDefault="008265C3" w:rsidP="008265C3">
      <w:pPr>
        <w:spacing w:after="97"/>
        <w:ind w:left="33" w:right="0" w:hanging="10"/>
        <w:jc w:val="left"/>
        <w:rPr>
          <w:lang w:val="ru-RU"/>
        </w:rPr>
      </w:pPr>
      <w:r>
        <w:rPr>
          <w:sz w:val="30"/>
          <w:lang w:val="ru-RU"/>
        </w:rPr>
        <w:t>Август.</w:t>
      </w:r>
    </w:p>
    <w:p w:rsidR="008265C3" w:rsidRDefault="008265C3" w:rsidP="008265C3">
      <w:pPr>
        <w:spacing w:after="152"/>
        <w:ind w:left="57" w:right="0"/>
        <w:rPr>
          <w:lang w:val="ru-RU"/>
        </w:rPr>
      </w:pPr>
      <w:r>
        <w:rPr>
          <w:lang w:val="ru-RU"/>
        </w:rPr>
        <w:t>Пусть дорога в школу будет безопасной. Советы родителям первоклассника.</w:t>
      </w:r>
    </w:p>
    <w:p w:rsidR="008265C3" w:rsidRDefault="008265C3" w:rsidP="008265C3">
      <w:pPr>
        <w:spacing w:after="145"/>
        <w:ind w:left="57" w:right="0"/>
        <w:rPr>
          <w:lang w:val="ru-RU"/>
        </w:rPr>
      </w:pPr>
      <w:r>
        <w:rPr>
          <w:lang w:val="ru-RU"/>
        </w:rPr>
        <w:t>Повторяем правила дорожной безопасности после летнего отдыха.</w:t>
      </w:r>
    </w:p>
    <w:p w:rsidR="008265C3" w:rsidRDefault="008265C3" w:rsidP="008265C3">
      <w:pPr>
        <w:spacing w:after="146"/>
        <w:ind w:left="57" w:right="0"/>
        <w:rPr>
          <w:lang w:val="ru-RU"/>
        </w:rPr>
      </w:pPr>
      <w:r>
        <w:rPr>
          <w:lang w:val="ru-RU"/>
        </w:rPr>
        <w:t>Подборка дидактических игр для дошкольного возраста.</w:t>
      </w:r>
    </w:p>
    <w:p w:rsidR="008265C3" w:rsidRDefault="008265C3" w:rsidP="008265C3">
      <w:pPr>
        <w:spacing w:after="97"/>
        <w:ind w:left="33" w:right="0" w:hanging="10"/>
        <w:jc w:val="left"/>
        <w:rPr>
          <w:lang w:val="ru-RU"/>
        </w:rPr>
      </w:pPr>
      <w:r>
        <w:rPr>
          <w:sz w:val="30"/>
          <w:lang w:val="ru-RU"/>
        </w:rPr>
        <w:t>Сентябрь.</w:t>
      </w:r>
    </w:p>
    <w:p w:rsidR="008265C3" w:rsidRDefault="008265C3" w:rsidP="008265C3">
      <w:pPr>
        <w:spacing w:line="364" w:lineRule="auto"/>
        <w:ind w:left="57" w:right="0"/>
        <w:rPr>
          <w:lang w:val="ru-RU"/>
        </w:rPr>
      </w:pPr>
      <w:r>
        <w:rPr>
          <w:lang w:val="ru-RU"/>
        </w:rPr>
        <w:t>Материалы для проведения Всероссийской Недели безопасности дорожного движения.</w:t>
      </w:r>
    </w:p>
    <w:p w:rsidR="008265C3" w:rsidRDefault="008265C3" w:rsidP="008265C3">
      <w:pPr>
        <w:spacing w:after="0" w:line="360" w:lineRule="auto"/>
        <w:ind w:left="48" w:right="0" w:firstLine="0"/>
        <w:jc w:val="left"/>
        <w:rPr>
          <w:lang w:val="ru-RU"/>
        </w:rPr>
      </w:pPr>
      <w:r>
        <w:rPr>
          <w:lang w:val="ru-RU"/>
        </w:rPr>
        <w:lastRenderedPageBreak/>
        <w:t>Правила безопасности для пассажиров маршрутного транспорта. Плакат для школьного уголка безопасности. Настольная игра с элементами ПДД.</w:t>
      </w:r>
    </w:p>
    <w:p w:rsidR="008265C3" w:rsidRDefault="008265C3" w:rsidP="008265C3">
      <w:pPr>
        <w:spacing w:after="79" w:line="256" w:lineRule="auto"/>
        <w:ind w:left="62" w:right="0" w:hanging="10"/>
        <w:jc w:val="left"/>
        <w:rPr>
          <w:lang w:val="ru-RU"/>
        </w:rPr>
      </w:pPr>
      <w:r>
        <w:rPr>
          <w:sz w:val="32"/>
          <w:lang w:val="ru-RU"/>
        </w:rPr>
        <w:t>Октябрь.</w:t>
      </w:r>
    </w:p>
    <w:p w:rsidR="008265C3" w:rsidRDefault="008265C3" w:rsidP="008265C3">
      <w:pPr>
        <w:spacing w:after="130"/>
        <w:ind w:left="57" w:right="0"/>
        <w:rPr>
          <w:lang w:val="ru-RU"/>
        </w:rPr>
      </w:pPr>
      <w:r>
        <w:rPr>
          <w:lang w:val="ru-RU"/>
        </w:rPr>
        <w:t>Основные причины дорожно-транспортных происшествий, в которых страдают дети.</w:t>
      </w:r>
    </w:p>
    <w:p w:rsidR="008265C3" w:rsidRDefault="008265C3" w:rsidP="008265C3">
      <w:pPr>
        <w:ind w:left="57" w:right="0"/>
        <w:rPr>
          <w:lang w:val="ru-RU"/>
        </w:rPr>
      </w:pPr>
      <w:r>
        <w:rPr>
          <w:lang w:val="ru-RU"/>
        </w:rPr>
        <w:t>Аналитика «Добрая дорога детства».</w:t>
      </w:r>
    </w:p>
    <w:p w:rsidR="008265C3" w:rsidRDefault="008265C3" w:rsidP="008265C3">
      <w:pPr>
        <w:spacing w:after="175"/>
        <w:ind w:left="57" w:right="0"/>
        <w:rPr>
          <w:lang w:val="ru-RU"/>
        </w:rPr>
      </w:pPr>
      <w:proofErr w:type="gramStart"/>
      <w:r>
        <w:rPr>
          <w:lang w:val="ru-RU"/>
        </w:rPr>
        <w:t>Материалы для проведения акций, приуроченных к Всемирном дню памяти жертв</w:t>
      </w:r>
      <w:proofErr w:type="gramEnd"/>
    </w:p>
    <w:p w:rsidR="008265C3" w:rsidRDefault="008265C3" w:rsidP="008265C3">
      <w:pPr>
        <w:spacing w:after="168"/>
        <w:ind w:left="57" w:right="0"/>
        <w:rPr>
          <w:lang w:val="ru-RU"/>
        </w:rPr>
      </w:pPr>
      <w:r>
        <w:rPr>
          <w:lang w:val="ru-RU"/>
        </w:rPr>
        <w:t>ДТП (образцы листовок, сценарии мероприятий, идеи акций).</w:t>
      </w:r>
    </w:p>
    <w:p w:rsidR="008265C3" w:rsidRDefault="008265C3" w:rsidP="008265C3">
      <w:pPr>
        <w:spacing w:after="171"/>
        <w:ind w:left="57" w:right="0"/>
        <w:rPr>
          <w:lang w:val="ru-RU"/>
        </w:rPr>
      </w:pPr>
      <w:r>
        <w:rPr>
          <w:lang w:val="ru-RU"/>
        </w:rPr>
        <w:t>Сценарий развлечения по ПДД для дошкольных образовательных организаций.</w:t>
      </w:r>
    </w:p>
    <w:p w:rsidR="008265C3" w:rsidRDefault="008265C3" w:rsidP="008265C3">
      <w:pPr>
        <w:spacing w:after="97"/>
        <w:ind w:left="33" w:right="0" w:hanging="10"/>
        <w:jc w:val="left"/>
        <w:rPr>
          <w:lang w:val="ru-RU"/>
        </w:rPr>
      </w:pPr>
      <w:r>
        <w:rPr>
          <w:sz w:val="30"/>
          <w:lang w:val="ru-RU"/>
        </w:rPr>
        <w:t>Ноябрь.</w:t>
      </w:r>
    </w:p>
    <w:p w:rsidR="008265C3" w:rsidRDefault="008265C3" w:rsidP="008265C3">
      <w:pPr>
        <w:spacing w:line="388" w:lineRule="auto"/>
        <w:ind w:left="57" w:right="0"/>
        <w:rPr>
          <w:lang w:val="ru-RU"/>
        </w:rPr>
      </w:pPr>
      <w:r>
        <w:rPr>
          <w:lang w:val="ru-RU"/>
        </w:rPr>
        <w:t>Проверь себя. Тест по правилам безопасного поведения на дорогах для среднего и старшего школьного возраста.</w:t>
      </w:r>
    </w:p>
    <w:p w:rsidR="008265C3" w:rsidRDefault="008265C3" w:rsidP="008265C3">
      <w:pPr>
        <w:spacing w:after="162"/>
        <w:ind w:left="57" w:right="0"/>
        <w:rPr>
          <w:lang w:val="ru-RU"/>
        </w:rPr>
      </w:pPr>
      <w:r>
        <w:rPr>
          <w:lang w:val="ru-RU"/>
        </w:rPr>
        <w:t>Типичные ошибки в преподавании основ безопасного поведения на дорогах.</w:t>
      </w:r>
    </w:p>
    <w:p w:rsidR="008265C3" w:rsidRDefault="008265C3" w:rsidP="008265C3">
      <w:pPr>
        <w:spacing w:after="136"/>
        <w:ind w:left="57" w:right="0"/>
        <w:rPr>
          <w:lang w:val="ru-RU"/>
        </w:rPr>
      </w:pPr>
      <w:r>
        <w:rPr>
          <w:lang w:val="ru-RU"/>
        </w:rPr>
        <w:t>Готовимся к Новому году. Сценарий праздника с элементами ПДД.</w:t>
      </w:r>
    </w:p>
    <w:p w:rsidR="008265C3" w:rsidRDefault="008265C3" w:rsidP="008265C3">
      <w:pPr>
        <w:spacing w:after="97"/>
        <w:ind w:left="33" w:right="0" w:hanging="10"/>
        <w:jc w:val="left"/>
        <w:rPr>
          <w:lang w:val="ru-RU"/>
        </w:rPr>
      </w:pPr>
      <w:r>
        <w:rPr>
          <w:sz w:val="30"/>
          <w:lang w:val="ru-RU"/>
        </w:rPr>
        <w:t>Декабрь.</w:t>
      </w:r>
    </w:p>
    <w:p w:rsidR="008265C3" w:rsidRDefault="008265C3" w:rsidP="008265C3">
      <w:pPr>
        <w:spacing w:after="138"/>
        <w:ind w:left="57" w:right="0"/>
        <w:rPr>
          <w:lang w:val="ru-RU"/>
        </w:rPr>
      </w:pPr>
      <w:r>
        <w:rPr>
          <w:lang w:val="ru-RU"/>
        </w:rPr>
        <w:t>Готовимся к новому году. Идеи поделок с элементами дорожной безопасности.</w:t>
      </w:r>
    </w:p>
    <w:p w:rsidR="008265C3" w:rsidRDefault="008265C3" w:rsidP="008265C3">
      <w:pPr>
        <w:spacing w:line="384" w:lineRule="auto"/>
        <w:ind w:left="57" w:right="0"/>
        <w:rPr>
          <w:lang w:val="ru-RU"/>
        </w:rPr>
      </w:pPr>
      <w:r>
        <w:rPr>
          <w:lang w:val="ru-RU"/>
        </w:rPr>
        <w:t>Отвлекающие факторы при переходе дороги (плакат для школьного уголка безопасности).</w:t>
      </w:r>
    </w:p>
    <w:p w:rsidR="001D2F18" w:rsidRPr="008265C3" w:rsidRDefault="001D2F18">
      <w:pPr>
        <w:rPr>
          <w:lang w:val="ru-RU"/>
        </w:rPr>
      </w:pPr>
    </w:p>
    <w:sectPr w:rsidR="001D2F18" w:rsidRPr="008265C3" w:rsidSect="001D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265C3"/>
    <w:rsid w:val="001D2F18"/>
    <w:rsid w:val="008265C3"/>
    <w:rsid w:val="00EA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C3"/>
    <w:pPr>
      <w:spacing w:after="3" w:line="264" w:lineRule="auto"/>
      <w:ind w:left="5" w:right="322" w:hanging="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3</cp:revision>
  <dcterms:created xsi:type="dcterms:W3CDTF">2022-04-04T14:52:00Z</dcterms:created>
  <dcterms:modified xsi:type="dcterms:W3CDTF">2022-04-04T14:53:00Z</dcterms:modified>
</cp:coreProperties>
</file>