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D" w:rsidRPr="009F685D" w:rsidRDefault="009F685D" w:rsidP="009C6139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9"/>
          <w:szCs w:val="9"/>
          <w:lang w:val="ru-RU" w:eastAsia="ru-RU" w:bidi="ar-SA"/>
        </w:rPr>
      </w:pPr>
    </w:p>
    <w:p w:rsidR="009F685D" w:rsidRPr="009F685D" w:rsidRDefault="009F685D" w:rsidP="009C6139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9"/>
          <w:szCs w:val="9"/>
          <w:lang w:val="ru-RU" w:eastAsia="ru-RU" w:bidi="ar-SA"/>
        </w:rPr>
        <w:br/>
      </w:r>
    </w:p>
    <w:p w:rsidR="00003409" w:rsidRPr="00003409" w:rsidRDefault="005E41B9" w:rsidP="00003409">
      <w:pPr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Муниципальное бюджетное</w:t>
      </w:r>
      <w:r w:rsidR="00003409" w:rsidRPr="00003409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общеобразовательное учреждение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Коркмаскалинская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СОШ»</w:t>
      </w:r>
    </w:p>
    <w:p w:rsidR="00003409" w:rsidRPr="00003409" w:rsidRDefault="00003409" w:rsidP="00003409">
      <w:pPr>
        <w:jc w:val="center"/>
        <w:rPr>
          <w:lang w:val="ru-RU"/>
        </w:rPr>
      </w:pPr>
      <w:r w:rsidRPr="00003409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Центр  цифрового и гуманитарного профилей </w:t>
      </w:r>
    </w:p>
    <w:p w:rsidR="00003409" w:rsidRPr="00003409" w:rsidRDefault="00003409" w:rsidP="00003409">
      <w:pPr>
        <w:jc w:val="center"/>
        <w:rPr>
          <w:lang w:val="ru-RU"/>
        </w:rPr>
      </w:pPr>
      <w:r w:rsidRPr="00003409">
        <w:rPr>
          <w:rFonts w:ascii="Times New Roman" w:hAnsi="Times New Roman" w:cs="Times New Roman"/>
          <w:b/>
          <w:bCs/>
          <w:sz w:val="32"/>
          <w:szCs w:val="32"/>
          <w:lang w:val="ru-RU"/>
        </w:rPr>
        <w:t>Точка Роста</w:t>
      </w:r>
    </w:p>
    <w:p w:rsidR="00003409" w:rsidRPr="00003409" w:rsidRDefault="00003409" w:rsidP="000034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Pr="00003409" w:rsidRDefault="00003409" w:rsidP="00003409">
      <w:pPr>
        <w:spacing w:before="57" w:after="57"/>
        <w:jc w:val="right"/>
        <w:rPr>
          <w:lang w:val="ru-RU"/>
        </w:rPr>
      </w:pPr>
      <w:r w:rsidRPr="000034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</w:t>
      </w:r>
      <w:r w:rsidRPr="00003409">
        <w:rPr>
          <w:rFonts w:ascii="Times New Roman" w:eastAsia="Times New Roman" w:hAnsi="Times New Roman" w:cs="Times New Roman"/>
          <w:lang w:val="ru-RU"/>
        </w:rPr>
        <w:t xml:space="preserve">                                   </w:t>
      </w:r>
      <w:r w:rsidRPr="00003409">
        <w:rPr>
          <w:rFonts w:ascii="Times New Roman" w:eastAsia="Times New Roman" w:hAnsi="Times New Roman" w:cs="Times New Roman"/>
          <w:b/>
          <w:bCs/>
          <w:lang w:val="ru-RU"/>
        </w:rPr>
        <w:t xml:space="preserve">   </w:t>
      </w:r>
      <w:r w:rsidRPr="00003409">
        <w:rPr>
          <w:rFonts w:ascii="Times New Roman" w:hAnsi="Times New Roman" w:cs="Times New Roman"/>
          <w:b/>
          <w:bCs/>
          <w:lang w:val="ru-RU"/>
        </w:rPr>
        <w:t>УТВЕРЖДАЮ</w:t>
      </w:r>
    </w:p>
    <w:p w:rsidR="00003409" w:rsidRPr="00D16BFB" w:rsidRDefault="00003409" w:rsidP="00003409">
      <w:pPr>
        <w:spacing w:before="57" w:after="57"/>
        <w:jc w:val="right"/>
        <w:rPr>
          <w:lang w:val="ru-RU"/>
        </w:rPr>
      </w:pPr>
      <w:r w:rsidRPr="00003409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</w:t>
      </w:r>
      <w:r w:rsidR="005E41B9">
        <w:rPr>
          <w:rFonts w:ascii="Times New Roman" w:hAnsi="Times New Roman" w:cs="Times New Roman"/>
          <w:lang w:val="ru-RU"/>
        </w:rPr>
        <w:t>Директор МБ</w:t>
      </w:r>
      <w:r w:rsidRPr="00003409">
        <w:rPr>
          <w:rFonts w:ascii="Times New Roman" w:hAnsi="Times New Roman" w:cs="Times New Roman"/>
          <w:lang w:val="ru-RU"/>
        </w:rPr>
        <w:t>ОУ «</w:t>
      </w:r>
      <w:proofErr w:type="spellStart"/>
      <w:r w:rsidR="005E41B9">
        <w:rPr>
          <w:rFonts w:ascii="Times New Roman" w:hAnsi="Times New Roman" w:cs="Times New Roman"/>
          <w:lang w:val="ru-RU"/>
        </w:rPr>
        <w:t>Коркмаскалинская</w:t>
      </w:r>
      <w:proofErr w:type="spellEnd"/>
      <w:r w:rsidR="005E41B9">
        <w:rPr>
          <w:rFonts w:ascii="Times New Roman" w:hAnsi="Times New Roman" w:cs="Times New Roman"/>
          <w:lang w:val="ru-RU"/>
        </w:rPr>
        <w:t xml:space="preserve"> СОШ</w:t>
      </w:r>
      <w:r w:rsidRPr="00D16BFB">
        <w:rPr>
          <w:rFonts w:ascii="Times New Roman" w:hAnsi="Times New Roman" w:cs="Times New Roman"/>
          <w:lang w:val="ru-RU"/>
        </w:rPr>
        <w:t>»</w:t>
      </w:r>
    </w:p>
    <w:p w:rsidR="00003409" w:rsidRPr="00D16BFB" w:rsidRDefault="00003409" w:rsidP="00003409">
      <w:pPr>
        <w:spacing w:before="57" w:after="57"/>
        <w:jc w:val="right"/>
        <w:rPr>
          <w:lang w:val="ru-RU"/>
        </w:rPr>
      </w:pPr>
      <w:r w:rsidRPr="00D16BFB">
        <w:rPr>
          <w:rFonts w:ascii="Times New Roman" w:eastAsia="Times New Roman" w:hAnsi="Times New Roman" w:cs="Times New Roman"/>
          <w:lang w:val="ru-RU"/>
        </w:rPr>
        <w:t xml:space="preserve">                 ______</w:t>
      </w:r>
      <w:r w:rsidRPr="00D16BFB">
        <w:rPr>
          <w:rFonts w:ascii="Times New Roman" w:hAnsi="Times New Roman" w:cs="Times New Roman"/>
          <w:lang w:val="ru-RU"/>
        </w:rPr>
        <w:t>___________.</w:t>
      </w:r>
    </w:p>
    <w:p w:rsidR="00003409" w:rsidRPr="00003409" w:rsidRDefault="00003409" w:rsidP="00003409">
      <w:pPr>
        <w:spacing w:before="57" w:after="57"/>
        <w:jc w:val="right"/>
        <w:rPr>
          <w:lang w:val="ru-RU"/>
        </w:rPr>
      </w:pPr>
      <w:r w:rsidRPr="00003409">
        <w:rPr>
          <w:rFonts w:ascii="Times New Roman" w:eastAsia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</w:t>
      </w:r>
      <w:r w:rsidRPr="00003409">
        <w:rPr>
          <w:rFonts w:ascii="Times New Roman" w:hAnsi="Times New Roman" w:cs="Times New Roman"/>
          <w:b/>
          <w:bCs/>
          <w:lang w:val="ru-RU"/>
        </w:rPr>
        <w:t>« _</w:t>
      </w:r>
      <w:r w:rsidR="0062743E">
        <w:rPr>
          <w:rFonts w:ascii="Times New Roman" w:hAnsi="Times New Roman" w:cs="Times New Roman"/>
          <w:b/>
          <w:bCs/>
          <w:lang w:val="ru-RU"/>
        </w:rPr>
        <w:t>______» ________________</w:t>
      </w:r>
      <w:r w:rsidRPr="00003409">
        <w:rPr>
          <w:rFonts w:ascii="Times New Roman" w:hAnsi="Times New Roman" w:cs="Times New Roman"/>
          <w:b/>
          <w:bCs/>
          <w:lang w:val="ru-RU"/>
        </w:rPr>
        <w:t xml:space="preserve">.                  </w:t>
      </w:r>
    </w:p>
    <w:p w:rsidR="00003409" w:rsidRDefault="00003409" w:rsidP="000034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Default="00003409" w:rsidP="000034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Pr="00003409" w:rsidRDefault="00003409" w:rsidP="000034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Pr="00003409" w:rsidRDefault="00003409" w:rsidP="000034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-91440</wp:posOffset>
            </wp:positionV>
            <wp:extent cx="5354320" cy="20193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409" w:rsidRPr="00003409" w:rsidRDefault="00003409" w:rsidP="00003409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Pr="00003409" w:rsidRDefault="00003409" w:rsidP="00003409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03409" w:rsidRPr="00003409" w:rsidRDefault="00003409" w:rsidP="00003409">
      <w:pPr>
        <w:jc w:val="right"/>
        <w:rPr>
          <w:lang w:val="ru-RU"/>
        </w:rPr>
      </w:pPr>
    </w:p>
    <w:p w:rsidR="00003409" w:rsidRPr="00003409" w:rsidRDefault="00003409" w:rsidP="00003409">
      <w:pPr>
        <w:jc w:val="right"/>
        <w:rPr>
          <w:lang w:val="ru-RU"/>
        </w:rPr>
      </w:pPr>
    </w:p>
    <w:p w:rsidR="00003409" w:rsidRPr="00003409" w:rsidRDefault="00003409" w:rsidP="00003409">
      <w:pPr>
        <w:jc w:val="right"/>
        <w:rPr>
          <w:lang w:val="ru-RU"/>
        </w:rPr>
      </w:pPr>
    </w:p>
    <w:p w:rsidR="00003409" w:rsidRPr="00003409" w:rsidRDefault="00003409" w:rsidP="00003409">
      <w:pPr>
        <w:jc w:val="right"/>
        <w:rPr>
          <w:lang w:val="ru-RU"/>
        </w:rPr>
      </w:pPr>
      <w:r w:rsidRPr="000034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</w:p>
    <w:p w:rsidR="00003409" w:rsidRDefault="00003409" w:rsidP="00003409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03409" w:rsidRDefault="00003409" w:rsidP="00003409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03409" w:rsidRDefault="00003409" w:rsidP="00003409">
      <w:pPr>
        <w:spacing w:after="28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003409" w:rsidRPr="00003409" w:rsidRDefault="00003409" w:rsidP="00003409">
      <w:pPr>
        <w:spacing w:after="280"/>
        <w:jc w:val="center"/>
        <w:rPr>
          <w:lang w:val="ru-RU"/>
        </w:rPr>
      </w:pPr>
      <w:r w:rsidRPr="00003409">
        <w:rPr>
          <w:rFonts w:ascii="Times New Roman" w:hAnsi="Times New Roman" w:cs="Times New Roman"/>
          <w:b/>
          <w:bCs/>
          <w:sz w:val="40"/>
          <w:szCs w:val="40"/>
          <w:lang w:val="ru-RU"/>
        </w:rPr>
        <w:t>РАБОЧАЯ ПРОГРАММА</w:t>
      </w:r>
    </w:p>
    <w:p w:rsidR="00003409" w:rsidRPr="00003409" w:rsidRDefault="00003409" w:rsidP="00003409">
      <w:pPr>
        <w:jc w:val="center"/>
        <w:rPr>
          <w:lang w:val="ru-RU"/>
        </w:rPr>
      </w:pPr>
      <w:r w:rsidRPr="00003409">
        <w:rPr>
          <w:rFonts w:ascii="Times New Roman" w:hAnsi="Times New Roman" w:cs="Times New Roman"/>
          <w:b/>
          <w:bCs/>
          <w:sz w:val="36"/>
          <w:szCs w:val="36"/>
          <w:lang w:val="ru-RU"/>
        </w:rPr>
        <w:t>по 3</w:t>
      </w:r>
      <w:r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Pr="00003409">
        <w:rPr>
          <w:rFonts w:ascii="Times New Roman" w:hAnsi="Times New Roman" w:cs="Times New Roman"/>
          <w:b/>
          <w:bCs/>
          <w:sz w:val="36"/>
          <w:szCs w:val="36"/>
          <w:lang w:val="ru-RU"/>
        </w:rPr>
        <w:t>-моделированию</w:t>
      </w:r>
    </w:p>
    <w:p w:rsidR="00003409" w:rsidRPr="00003409" w:rsidRDefault="00003409" w:rsidP="00003409">
      <w:pPr>
        <w:spacing w:line="283" w:lineRule="atLeast"/>
        <w:jc w:val="center"/>
        <w:rPr>
          <w:lang w:val="ru-RU"/>
        </w:rPr>
      </w:pPr>
      <w:r w:rsidRPr="00003409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6 </w:t>
      </w:r>
      <w:r w:rsidRPr="00003409">
        <w:rPr>
          <w:rFonts w:ascii="Times New Roman" w:hAnsi="Times New Roman" w:cs="Times New Roman"/>
          <w:b/>
          <w:bCs/>
          <w:sz w:val="30"/>
          <w:szCs w:val="30"/>
          <w:lang w:val="ru-RU"/>
        </w:rPr>
        <w:t>класс</w:t>
      </w:r>
    </w:p>
    <w:p w:rsidR="00003409" w:rsidRDefault="00003409" w:rsidP="00003409">
      <w:pPr>
        <w:spacing w:line="283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00340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</w:t>
      </w:r>
    </w:p>
    <w:p w:rsidR="00003409" w:rsidRDefault="00003409" w:rsidP="00003409">
      <w:pPr>
        <w:spacing w:line="283" w:lineRule="atLeast"/>
        <w:rPr>
          <w:lang w:val="ru-RU"/>
        </w:rPr>
      </w:pPr>
    </w:p>
    <w:p w:rsidR="00003409" w:rsidRPr="00003409" w:rsidRDefault="00003409" w:rsidP="00003409">
      <w:pPr>
        <w:spacing w:line="283" w:lineRule="atLeast"/>
        <w:rPr>
          <w:lang w:val="ru-RU"/>
        </w:rPr>
      </w:pPr>
    </w:p>
    <w:p w:rsidR="00003409" w:rsidRPr="00003409" w:rsidRDefault="00003409" w:rsidP="0000340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003409" w:rsidRPr="00003409" w:rsidRDefault="00003409" w:rsidP="00003409">
      <w:pPr>
        <w:jc w:val="right"/>
        <w:rPr>
          <w:lang w:val="ru-RU"/>
        </w:rPr>
      </w:pPr>
      <w:r w:rsidRPr="00003409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proofErr w:type="gramStart"/>
      <w:r w:rsidRPr="00003409">
        <w:rPr>
          <w:rFonts w:ascii="Times New Roman" w:hAnsi="Times New Roman" w:cs="Times New Roman"/>
          <w:sz w:val="28"/>
          <w:szCs w:val="28"/>
          <w:lang w:val="ru-RU"/>
        </w:rPr>
        <w:t>:.</w:t>
      </w:r>
      <w:proofErr w:type="gramEnd"/>
    </w:p>
    <w:p w:rsidR="00003409" w:rsidRPr="00003409" w:rsidRDefault="00003409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3409" w:rsidRDefault="00003409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3409" w:rsidRDefault="00003409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03409" w:rsidRDefault="00003409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62743E" w:rsidRDefault="0062743E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62743E" w:rsidRDefault="0062743E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62743E" w:rsidRDefault="0062743E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62743E" w:rsidRPr="00003409" w:rsidRDefault="0062743E" w:rsidP="00003409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F685D" w:rsidRPr="009F685D" w:rsidRDefault="009F685D" w:rsidP="00003409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F685D" w:rsidRDefault="009F685D" w:rsidP="00003409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C6139" w:rsidRPr="009F685D" w:rsidRDefault="009C6139" w:rsidP="00003409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Пояснительная записка</w:t>
      </w:r>
    </w:p>
    <w:p w:rsidR="009F685D" w:rsidRPr="009F685D" w:rsidRDefault="0000340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</w:t>
      </w:r>
      <w:proofErr w:type="gram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Рабочая программа внеурочной деятельности </w:t>
      </w:r>
      <w:proofErr w:type="spell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общеинтелектуальной</w:t>
      </w:r>
      <w:proofErr w:type="spell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направленности «Основы 3D-моделирования» представляет собой начальный курс по компьютерной 3D-графике, дающий представление о базовых понятиях 3D-моделирования в специализированной для этих целей программе.</w:t>
      </w:r>
      <w:proofErr w:type="gram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качестве программной среды выбрано программное обеспечение </w:t>
      </w:r>
      <w:proofErr w:type="spell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(свободно распространяемая среда для создания трехмерной графики и анимации).</w:t>
      </w:r>
    </w:p>
    <w:p w:rsidR="009F685D" w:rsidRPr="009F685D" w:rsidRDefault="0000340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Работа с 3D графикой –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Практические задания, предлагаемые в данном курсе, интересны и часто непросты в решении, что позволяет повысить учебную мотивацию учащихся и развитие творческих способностей.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Технологии, используемые в организации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предпрофильной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подготовки по информатике, должны быть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деятельностно-ориентированными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Основой проведения занятий служат проектно-исследовательские технологии.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Данный курс способствует развитию познавательной активности учащихся; творческого и операционного мышления;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Цели:</w:t>
      </w:r>
    </w:p>
    <w:p w:rsidR="009F685D" w:rsidRPr="009F685D" w:rsidRDefault="009F685D" w:rsidP="009F685D">
      <w:pPr>
        <w:numPr>
          <w:ilvl w:val="0"/>
          <w:numId w:val="1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заинтересовать учащихся, показать возможности современных программных сре</w:t>
      </w:r>
      <w:proofErr w:type="gram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дств дл</w:t>
      </w:r>
      <w:proofErr w:type="gram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обработки графических изображений;</w:t>
      </w:r>
    </w:p>
    <w:p w:rsidR="009F685D" w:rsidRPr="009F685D" w:rsidRDefault="009F685D" w:rsidP="009F685D">
      <w:pPr>
        <w:numPr>
          <w:ilvl w:val="0"/>
          <w:numId w:val="1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познакомить с принципами работы 3D графического редактора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:rsidR="009F685D" w:rsidRPr="009F685D" w:rsidRDefault="009F685D" w:rsidP="009F685D">
      <w:pPr>
        <w:numPr>
          <w:ilvl w:val="0"/>
          <w:numId w:val="1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сформировать понятие безграничных возможностей создания трёхмерного изображения.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 w:eastAsia="ru-RU" w:bidi="ar-SA"/>
        </w:rPr>
        <w:t>Задачи: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дать представление об основных возможностях создания и обработки изображения в программе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научить создавать примитивные трёхмерные картинки, используя набор инструментов, имеющихся в изучаемом приложении;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ознакомить с основными операциями в 3D - среде;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способствовать развитию алгоритмического мышления;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формирование навыков работы в проектных технологиях;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продолжить формирование информационной культуры учащихся;</w:t>
      </w:r>
    </w:p>
    <w:p w:rsidR="009F685D" w:rsidRPr="009F685D" w:rsidRDefault="009F685D" w:rsidP="009F685D">
      <w:pPr>
        <w:numPr>
          <w:ilvl w:val="0"/>
          <w:numId w:val="2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профориентация учащихся.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Формы подведения итогов:</w:t>
      </w:r>
    </w:p>
    <w:p w:rsidR="009F685D" w:rsidRPr="009F685D" w:rsidRDefault="009C613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       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Текущий контроль уровня усвоения материала осуществляется по результатам выполнения учащимися практических заданий на каждом уроке. В конце курса каждый учащийся выполняет </w:t>
      </w:r>
      <w:proofErr w:type="gram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индивидуальный проект</w:t>
      </w:r>
      <w:proofErr w:type="gram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качестве зачетной работы. На последнем занятии проводится защита проектов, на которой учащиеся представляют свои работы и обсуждают их.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 результате обучения</w:t>
      </w: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9F685D" w:rsidRPr="009F685D" w:rsidRDefault="009C613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 xml:space="preserve"> </w:t>
      </w:r>
      <w:r w:rsidR="009F685D" w:rsidRPr="009F68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учащиеся должны знать: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основы графической среды </w:t>
      </w:r>
      <w:proofErr w:type="spell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структуру инструментальной оболочки данного графического редактора;</w:t>
      </w:r>
    </w:p>
    <w:p w:rsidR="009F685D" w:rsidRPr="009F685D" w:rsidRDefault="009F685D" w:rsidP="009F685D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учащиеся должны уметь:</w:t>
      </w:r>
      <w:r w:rsidRPr="009F685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создавать и редактировать графические изображения, выполнять типовые действия с объектами в среде </w:t>
      </w:r>
      <w:proofErr w:type="spellStart"/>
      <w:r w:rsidRPr="009F685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Знания, полученные при изучении курса «Основы 3D-моделирования», учащиеся могут применить для подготовки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мультимедийных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Место предмета в учебном плане</w:t>
      </w:r>
    </w:p>
    <w:p w:rsidR="009F685D" w:rsidRPr="009F685D" w:rsidRDefault="009C613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Рабочая программа курса «Основы 3D-моделирования»</w:t>
      </w:r>
      <w:r w:rsidR="000034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рассчитана для обучающихся 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 классов Ф</w:t>
      </w:r>
      <w:r w:rsidR="00D16B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ГОС. Всего 34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Планирования результатов освоения курса</w:t>
      </w:r>
    </w:p>
    <w:p w:rsidR="009F685D" w:rsidRPr="009F685D" w:rsidRDefault="009C6139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Сформулированная цель реализуется через достижение образовательных результатов. </w:t>
      </w:r>
      <w:proofErr w:type="gram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Эти результаты структурированы по ключевым задачам дополнительного общего образования, отражающим индивидуальные, общественные и государственные потребности, и включают в себя личностные, предметные, </w:t>
      </w:r>
      <w:proofErr w:type="spellStart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метапредметные</w:t>
      </w:r>
      <w:proofErr w:type="spellEnd"/>
      <w:r w:rsidR="009F685D"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результаты.</w:t>
      </w:r>
      <w:proofErr w:type="gramEnd"/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Личностные результаты:</w:t>
      </w:r>
    </w:p>
    <w:p w:rsidR="009F685D" w:rsidRPr="009F685D" w:rsidRDefault="009F685D" w:rsidP="009F685D">
      <w:pPr>
        <w:numPr>
          <w:ilvl w:val="0"/>
          <w:numId w:val="3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формирование ответственного отношения к учению, готовности и способности, </w:t>
      </w:r>
      <w:proofErr w:type="gram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обучающихся</w:t>
      </w:r>
      <w:proofErr w:type="gram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 саморазвитию и самообразованию на основе мотивации к обучению и познанию;</w:t>
      </w:r>
    </w:p>
    <w:p w:rsidR="009F685D" w:rsidRPr="009F685D" w:rsidRDefault="009F685D" w:rsidP="009F685D">
      <w:pPr>
        <w:numPr>
          <w:ilvl w:val="0"/>
          <w:numId w:val="3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9F685D" w:rsidRPr="009F685D" w:rsidRDefault="009F685D" w:rsidP="009F685D">
      <w:pPr>
        <w:numPr>
          <w:ilvl w:val="0"/>
          <w:numId w:val="3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9F685D" w:rsidRPr="009F685D" w:rsidRDefault="009F685D" w:rsidP="009F685D">
      <w:pPr>
        <w:numPr>
          <w:ilvl w:val="0"/>
          <w:numId w:val="3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Предметные результаты:</w:t>
      </w:r>
    </w:p>
    <w:p w:rsidR="009F685D" w:rsidRPr="009F685D" w:rsidRDefault="009F685D" w:rsidP="009F685D">
      <w:pPr>
        <w:numPr>
          <w:ilvl w:val="0"/>
          <w:numId w:val="4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умение использовать терминологию моделирования;</w:t>
      </w:r>
    </w:p>
    <w:p w:rsidR="009F685D" w:rsidRPr="009F685D" w:rsidRDefault="009F685D" w:rsidP="009F685D">
      <w:pPr>
        <w:numPr>
          <w:ilvl w:val="0"/>
          <w:numId w:val="4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умение работать в среде редактора 3-х мерной графики;</w:t>
      </w:r>
    </w:p>
    <w:p w:rsidR="009F685D" w:rsidRPr="009F685D" w:rsidRDefault="009F685D" w:rsidP="009F685D">
      <w:pPr>
        <w:numPr>
          <w:ilvl w:val="0"/>
          <w:numId w:val="4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умение создавать новые примитивные модели из имеющихся заготовок путем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разгруппировки-группировки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частей моделей и их модификации;</w:t>
      </w:r>
    </w:p>
    <w:p w:rsidR="009F685D" w:rsidRPr="009F685D" w:rsidRDefault="009F685D" w:rsidP="009F685D">
      <w:pPr>
        <w:numPr>
          <w:ilvl w:val="0"/>
          <w:numId w:val="5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изучение возможностей среды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Метапредметные</w:t>
      </w:r>
      <w:proofErr w:type="spellEnd"/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результаты: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логическое рассуждение</w:t>
      </w:r>
      <w:proofErr w:type="gram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умозаключение (индуктивное, дедуктивное и по аналогии) и делать выводы;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умение осознанно использовать речевые средства в соответствии с задачей коммуникации;</w:t>
      </w:r>
    </w:p>
    <w:p w:rsidR="009F685D" w:rsidRPr="009F685D" w:rsidRDefault="009F685D" w:rsidP="009F685D">
      <w:pPr>
        <w:numPr>
          <w:ilvl w:val="0"/>
          <w:numId w:val="6"/>
        </w:numPr>
        <w:spacing w:after="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владение устной и письменной речью.</w:t>
      </w:r>
    </w:p>
    <w:p w:rsidR="009F685D" w:rsidRPr="009F685D" w:rsidRDefault="009F685D" w:rsidP="009F685D">
      <w:pPr>
        <w:spacing w:after="67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ТЕМАТИЧЕСКИЙ ПЛАН</w:t>
      </w: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1"/>
        <w:gridCol w:w="4421"/>
        <w:gridCol w:w="1718"/>
        <w:gridCol w:w="1179"/>
        <w:gridCol w:w="1486"/>
      </w:tblGrid>
      <w:tr w:rsidR="009F685D" w:rsidRPr="009F685D" w:rsidTr="009F685D">
        <w:trPr>
          <w:trHeight w:val="103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proofErr w:type="gramEnd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/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Наименование раздела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Общее количество часов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Теория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Практика</w:t>
            </w:r>
          </w:p>
        </w:tc>
      </w:tr>
      <w:tr w:rsidR="009F685D" w:rsidRPr="009F685D" w:rsidTr="009F685D">
        <w:trPr>
          <w:trHeight w:val="82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История трех мерной графики. Знакомство с программой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</w:tr>
      <w:tr w:rsidR="009F685D" w:rsidRPr="009F685D" w:rsidTr="009F685D">
        <w:trPr>
          <w:trHeight w:val="1260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Введение в трёхмерную графику. Создание объектов и работа с ними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26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40</w:t>
            </w:r>
          </w:p>
        </w:tc>
      </w:tr>
      <w:tr w:rsidR="009F685D" w:rsidRPr="009F685D" w:rsidTr="009F685D">
        <w:trPr>
          <w:trHeight w:val="40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Повторение</w:t>
            </w:r>
            <w:r w:rsidR="00003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и обобщение </w:t>
            </w:r>
            <w:proofErr w:type="spellStart"/>
            <w:r w:rsidR="00003409"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9F685D" w:rsidRPr="009F685D" w:rsidTr="009F685D">
        <w:trPr>
          <w:trHeight w:val="405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0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46</w:t>
            </w:r>
          </w:p>
        </w:tc>
      </w:tr>
    </w:tbl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Содержание программы</w:t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 xml:space="preserve">Тема 1. История трех мерной графики. Знакомство с программой </w:t>
      </w:r>
      <w:proofErr w:type="spellStart"/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(3 ч.)</w:t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Области использования 3-хмерной графики и ее назначение. Демонстрация возможностей 3-хмерной графики. История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Правила техники безопасности.</w:t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Тема 2. Введение в трёхмерную графику. Создани</w:t>
      </w:r>
      <w:r w:rsidR="00D16BF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 объектов и работа с ними. (34</w:t>
      </w: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ч.)</w:t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Основные понятия 3-хмерной графики. Элементы интерфейса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Blender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Типы окон. Навигация в </w:t>
      </w:r>
      <w:proofErr w:type="spell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</w:t>
      </w:r>
      <w:proofErr w:type="gramStart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D</w:t>
      </w:r>
      <w:proofErr w:type="gram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-пространстве</w:t>
      </w:r>
      <w:proofErr w:type="spellEnd"/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Основные функции. Типы объектов. Выделение, перемещение, вращение и масштабирование объектов. Цифровой диалог. Копирование и группировка объектов. Защита проектов.</w:t>
      </w: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9F685D" w:rsidRPr="009F685D" w:rsidRDefault="009F685D" w:rsidP="009F685D">
      <w:pPr>
        <w:spacing w:after="67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Учебно-тематическое планирование</w:t>
      </w:r>
    </w:p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W w:w="98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4905"/>
        <w:gridCol w:w="944"/>
        <w:gridCol w:w="1205"/>
        <w:gridCol w:w="1803"/>
      </w:tblGrid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№ </w:t>
            </w:r>
            <w:proofErr w:type="spellStart"/>
            <w:proofErr w:type="gramStart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proofErr w:type="gramEnd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/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Тема занятия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Кол</w:t>
            </w:r>
            <w:proofErr w:type="gramStart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End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ч</w:t>
            </w:r>
            <w:proofErr w:type="gramEnd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асов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Дата план</w:t>
            </w: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Дата факт</w:t>
            </w:r>
          </w:p>
        </w:tc>
      </w:tr>
      <w:tr w:rsidR="009F685D" w:rsidRPr="005E41B9" w:rsidTr="009F685D">
        <w:tc>
          <w:tcPr>
            <w:tcW w:w="9825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История трех мерной графики. </w:t>
            </w:r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Знакомство с программой 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(6</w:t>
            </w: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ч.)</w:t>
            </w: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Правила техники безопасности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Области использования 3-хмерной графики и ее назначение.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Демонстрация возможностей 3-хмерной графики. ТБ.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История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5E41B9" w:rsidTr="009F685D">
        <w:tc>
          <w:tcPr>
            <w:tcW w:w="9825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Введение в трёхмерную графику. 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ние объектов и работа с ними (</w:t>
            </w:r>
            <w:proofErr w:type="gram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</w:t>
            </w:r>
            <w:proofErr w:type="gramEnd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.)</w:t>
            </w: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Основные понятия 3-хмерной графики.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Элементы интерфейса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Типы окон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Навигация в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</w:t>
            </w:r>
            <w:proofErr w:type="gram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D</w:t>
            </w:r>
            <w:proofErr w:type="gramEnd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-пространстве</w:t>
            </w:r>
            <w:proofErr w:type="spellEnd"/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Основные функции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Типы объектов.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Выделение, перемещение, вращение и масштабирование объектов.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F685D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Цифровой диалог.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003409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409" w:rsidRPr="009F685D" w:rsidRDefault="00003409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003409" w:rsidP="00BB4171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Защита проектов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D16BFB" w:rsidP="00BB4171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003409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409" w:rsidRPr="009F685D" w:rsidRDefault="00003409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003409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Повторение и обобщение </w:t>
            </w:r>
            <w:proofErr w:type="spellStart"/>
            <w:r w:rsidRPr="009F6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Blender</w:t>
            </w:r>
            <w:proofErr w:type="spellEnd"/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003409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003409" w:rsidRPr="009F685D" w:rsidTr="009F685D">
        <w:tc>
          <w:tcPr>
            <w:tcW w:w="9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409" w:rsidRPr="009F685D" w:rsidRDefault="00003409" w:rsidP="009F685D">
            <w:pPr>
              <w:spacing w:beforeAutospacing="1" w:afterAutospacing="1"/>
              <w:ind w:firstLine="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9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003409" w:rsidRPr="009F685D" w:rsidTr="009F685D">
        <w:tc>
          <w:tcPr>
            <w:tcW w:w="5873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003409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F68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9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F685D" w:rsidRPr="009F685D" w:rsidRDefault="009F685D" w:rsidP="009F685D">
            <w:pPr>
              <w:spacing w:after="67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0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685D" w:rsidRPr="009F685D" w:rsidRDefault="009F685D" w:rsidP="009F685D">
            <w:pPr>
              <w:spacing w:after="67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9F685D" w:rsidRPr="009F685D" w:rsidRDefault="009F685D" w:rsidP="009F685D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F68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br/>
      </w:r>
    </w:p>
    <w:p w:rsidR="009436A2" w:rsidRPr="00003409" w:rsidRDefault="009436A2" w:rsidP="00003409">
      <w:pPr>
        <w:spacing w:after="67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sectPr w:rsidR="009436A2" w:rsidRPr="00003409" w:rsidSect="000034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652"/>
    <w:multiLevelType w:val="multilevel"/>
    <w:tmpl w:val="69E0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11F5"/>
    <w:multiLevelType w:val="multilevel"/>
    <w:tmpl w:val="0E9E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960A1"/>
    <w:multiLevelType w:val="multilevel"/>
    <w:tmpl w:val="ADEA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475C6"/>
    <w:multiLevelType w:val="multilevel"/>
    <w:tmpl w:val="EA86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71D4B"/>
    <w:multiLevelType w:val="multilevel"/>
    <w:tmpl w:val="067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44EBF"/>
    <w:multiLevelType w:val="multilevel"/>
    <w:tmpl w:val="2AFA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325E9"/>
    <w:multiLevelType w:val="multilevel"/>
    <w:tmpl w:val="2978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A6160"/>
    <w:multiLevelType w:val="multilevel"/>
    <w:tmpl w:val="BD2E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1115C"/>
    <w:multiLevelType w:val="multilevel"/>
    <w:tmpl w:val="6B8E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A00DE"/>
    <w:multiLevelType w:val="multilevel"/>
    <w:tmpl w:val="EC82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64A9A"/>
    <w:multiLevelType w:val="multilevel"/>
    <w:tmpl w:val="9822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9B4045"/>
    <w:multiLevelType w:val="multilevel"/>
    <w:tmpl w:val="A6D0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B1DC7"/>
    <w:multiLevelType w:val="multilevel"/>
    <w:tmpl w:val="38DE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2C60"/>
    <w:multiLevelType w:val="multilevel"/>
    <w:tmpl w:val="594A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F90F52"/>
    <w:multiLevelType w:val="multilevel"/>
    <w:tmpl w:val="ED9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E4F45"/>
    <w:multiLevelType w:val="multilevel"/>
    <w:tmpl w:val="AC56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52BF1"/>
    <w:multiLevelType w:val="multilevel"/>
    <w:tmpl w:val="F874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F7D5D"/>
    <w:multiLevelType w:val="multilevel"/>
    <w:tmpl w:val="4D08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F14468"/>
    <w:multiLevelType w:val="multilevel"/>
    <w:tmpl w:val="34F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46403"/>
    <w:multiLevelType w:val="multilevel"/>
    <w:tmpl w:val="183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8"/>
  </w:num>
  <w:num w:numId="5">
    <w:abstractNumId w:val="14"/>
  </w:num>
  <w:num w:numId="6">
    <w:abstractNumId w:val="8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10"/>
  </w:num>
  <w:num w:numId="16">
    <w:abstractNumId w:val="7"/>
  </w:num>
  <w:num w:numId="17">
    <w:abstractNumId w:val="17"/>
  </w:num>
  <w:num w:numId="18">
    <w:abstractNumId w:val="19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685D"/>
    <w:rsid w:val="00003409"/>
    <w:rsid w:val="000A767D"/>
    <w:rsid w:val="002B6FAB"/>
    <w:rsid w:val="002F350A"/>
    <w:rsid w:val="003D5912"/>
    <w:rsid w:val="005E41B9"/>
    <w:rsid w:val="0061772D"/>
    <w:rsid w:val="0062743E"/>
    <w:rsid w:val="009436A2"/>
    <w:rsid w:val="009C6139"/>
    <w:rsid w:val="009F685D"/>
    <w:rsid w:val="00BF5D4A"/>
    <w:rsid w:val="00C02624"/>
    <w:rsid w:val="00C9119E"/>
    <w:rsid w:val="00D16BFB"/>
    <w:rsid w:val="00DC32D8"/>
    <w:rsid w:val="00E2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A"/>
  </w:style>
  <w:style w:type="paragraph" w:styleId="1">
    <w:name w:val="heading 1"/>
    <w:basedOn w:val="a"/>
    <w:next w:val="a"/>
    <w:link w:val="10"/>
    <w:uiPriority w:val="9"/>
    <w:qFormat/>
    <w:rsid w:val="00BF5D4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D4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D4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D4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D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D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D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D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D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4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D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F5D4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5D4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5D4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5D4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5D4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5D4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5D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5D4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F5D4A"/>
    <w:rPr>
      <w:b/>
      <w:bCs/>
      <w:spacing w:val="0"/>
    </w:rPr>
  </w:style>
  <w:style w:type="character" w:styleId="a9">
    <w:name w:val="Emphasis"/>
    <w:uiPriority w:val="20"/>
    <w:qFormat/>
    <w:rsid w:val="00BF5D4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5D4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F5D4A"/>
  </w:style>
  <w:style w:type="paragraph" w:styleId="ac">
    <w:name w:val="List Paragraph"/>
    <w:basedOn w:val="a"/>
    <w:uiPriority w:val="34"/>
    <w:qFormat/>
    <w:rsid w:val="00BF5D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F5D4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F5D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5D4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F5D4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F5D4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F5D4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F5D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F5D4A"/>
    <w:pPr>
      <w:outlineLvl w:val="9"/>
    </w:pPr>
  </w:style>
  <w:style w:type="paragraph" w:styleId="af5">
    <w:name w:val="Normal (Web)"/>
    <w:basedOn w:val="a"/>
    <w:uiPriority w:val="99"/>
    <w:unhideWhenUsed/>
    <w:rsid w:val="009F685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АСУС</cp:lastModifiedBy>
  <cp:revision>4</cp:revision>
  <dcterms:created xsi:type="dcterms:W3CDTF">2020-02-17T15:49:00Z</dcterms:created>
  <dcterms:modified xsi:type="dcterms:W3CDTF">2022-08-17T08:01:00Z</dcterms:modified>
</cp:coreProperties>
</file>