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E7D" w:rsidRPr="00603B39" w:rsidRDefault="00091E7D">
      <w:pPr>
        <w:rPr>
          <w:rFonts w:ascii="Times New Roman" w:hAnsi="Times New Roman" w:cs="Times New Roman"/>
          <w:b/>
          <w:sz w:val="28"/>
          <w:szCs w:val="28"/>
        </w:rPr>
      </w:pPr>
      <w:r w:rsidRPr="00603B39">
        <w:rPr>
          <w:rFonts w:ascii="Times New Roman" w:hAnsi="Times New Roman" w:cs="Times New Roman"/>
          <w:b/>
          <w:sz w:val="28"/>
          <w:szCs w:val="28"/>
        </w:rPr>
        <w:t xml:space="preserve">I. Общие положения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1. Руководитель структурного подразделения учреждения образования назначается на должность и освобождается от нее приказом директора учреждения.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2. На должность руководителя структурного подразделения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3. Руководитель структурного подразделения учреждения образования должен знать: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3.1. Конституцию Российской Федерации.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3.2. 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(воспитанников).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3.3. Конвенцию о правах ребенка.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3.4. Педагогику, педагогическую психологию, достижения современной психолого-педагогической науки и практики.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3.5. Основы физиологии, гигиены.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3.6. Теорию и методы управления образовательными системами.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3.7. Основы экологии, экономики, права, социологии.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3.8. Организацию финансово-хозяйственной деятельности учреждения.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3.9. Административное, трудовое и хозяйственное законодательство.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3.10. Правила и нормы охраны труда, техники безопасности и противопожарной защиты.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4. Руководитель структурного подразделения учреждения образования подчиняется непосредственно директору учреждения.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5. На время отсутствия руководителя структурного подразделения учреждения образования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II. Должностные обязанности Руководитель структурного подразделения учреждения образования: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1. Руководит деятельностью структурного подразделения учреждения образования.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2. Организует образовательный процесс и внеурочную деятельность </w:t>
      </w:r>
      <w:proofErr w:type="gramStart"/>
      <w:r w:rsidRPr="00603B3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03B39">
        <w:rPr>
          <w:rFonts w:ascii="Times New Roman" w:hAnsi="Times New Roman" w:cs="Times New Roman"/>
          <w:sz w:val="24"/>
          <w:szCs w:val="24"/>
        </w:rPr>
        <w:t xml:space="preserve"> в «Точке роста».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 Обеспечивает выполнение учебных планов, общеобразовательных и программ дополнительного образования.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4. Принимает меры по методическому обеспечению учебно-воспитательного процесса.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5. Организует заключение договоров с заинтересованными предприятиями, учреждениями и организациями по подготовке кадров.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6. Обеспечивает комплектование Центра обучающимися (воспитанниками).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7. Создает необходимые социально-бытовые условия обучающимся (воспитанникам) и работникам учреждения.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8. Принимает меры по сохранению контингента обучающихся (воспитанников).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9. Вносит предложения руководству учреждения по подбору и расстановке кадров.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10.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lastRenderedPageBreak/>
        <w:t xml:space="preserve"> III. Права Руководитель структурного подразделения учреждения образования вправе: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1. Знакомиться с проектами решений руководства учреждения, касающихся деятельности подразделения.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2. Участвовать в обсуждении вопросов, касающихся исполняемых им должностных обязанностей. 3. Вносить на рассмотрение руководства учреждения предложения по улучшению деятельности структурного подразделения.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4. Осуществлять взаимодействие с сотрудниками всей организации.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5. </w:t>
      </w:r>
      <w:proofErr w:type="gramStart"/>
      <w:r w:rsidRPr="00603B39">
        <w:rPr>
          <w:rFonts w:ascii="Times New Roman" w:hAnsi="Times New Roman" w:cs="Times New Roman"/>
          <w:sz w:val="24"/>
          <w:szCs w:val="24"/>
        </w:rPr>
        <w:t xml:space="preserve">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руководителя учреждения образования). </w:t>
      </w:r>
      <w:proofErr w:type="gramEnd"/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6. Подписывать и визировать документы в пределах своей компетенции.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7. Вносить предложения о поощрении отличившихся работников, наложении взысканий на нарушителей производственной и трудовой дисциплины.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8. Требовать от руководства учреждения оказания содействия в исполнении своих должностных обязанностей и прав.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IV. Ответственность Руководитель структурного подразделения учреждения образования несет ответственность: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 За причинение материального ущерба - в пределах, определенных действующим трудовым и гражданским законодательством Российской Федерации.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5. Заключительные положения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5.5.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5.6.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5.7.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С Должностной </w:t>
      </w:r>
    </w:p>
    <w:p w:rsidR="00091E7D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1061" w:rsidRPr="00603B39" w:rsidRDefault="00091E7D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инструкцией ознакомился ____________________________</w:t>
      </w:r>
      <w:r w:rsidR="00F55876" w:rsidRPr="00603B39">
        <w:rPr>
          <w:rFonts w:ascii="Times New Roman" w:hAnsi="Times New Roman" w:cs="Times New Roman"/>
          <w:sz w:val="24"/>
          <w:szCs w:val="24"/>
        </w:rPr>
        <w:t>________. "___" _______</w:t>
      </w:r>
      <w:r w:rsidRPr="00603B39">
        <w:rPr>
          <w:rFonts w:ascii="Times New Roman" w:hAnsi="Times New Roman" w:cs="Times New Roman"/>
          <w:sz w:val="24"/>
          <w:szCs w:val="24"/>
        </w:rPr>
        <w:t xml:space="preserve"> 20 __ года.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I. Общие положения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1.1. Педагог-организатор относится к категории специалистов.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1.2. На должность педагога-организатора принимается лицо: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603B39">
        <w:rPr>
          <w:rFonts w:ascii="Times New Roman" w:hAnsi="Times New Roman" w:cs="Times New Roman"/>
          <w:sz w:val="24"/>
          <w:szCs w:val="24"/>
        </w:rPr>
        <w:t>отвечающее</w:t>
      </w:r>
      <w:proofErr w:type="gramEnd"/>
      <w:r w:rsidRPr="00603B39">
        <w:rPr>
          <w:rFonts w:ascii="Times New Roman" w:hAnsi="Times New Roman" w:cs="Times New Roman"/>
          <w:sz w:val="24"/>
          <w:szCs w:val="24"/>
        </w:rPr>
        <w:t xml:space="preserve"> одному из указанных: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а) имеющее высшее образование (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) и дополнительное профессиональное образование в области организационно-педагогической деятельности в дополнительном образовании детей и взрослых, а также опыт работы педагогом дополнительного образования не менее 2 лет;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б) имеющее высшее образование (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специалитет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или магистратура) и дополнительное профессиональное педагогическое образование в области организационно-педагогической деятельности в дополнительном образовании детей и взрослых, без предъявления требований к опыту работы; в) имеющее высшее педагогическое образование (магистратура) в области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организационнопедагогической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деятельности в дополнительном образовании детей и взрослых, без предъявления требований к опыту работы;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03B39">
        <w:rPr>
          <w:rFonts w:ascii="Times New Roman" w:hAnsi="Times New Roman" w:cs="Times New Roman"/>
          <w:sz w:val="24"/>
          <w:szCs w:val="24"/>
        </w:rPr>
        <w:t xml:space="preserve">2) не имеющее ограничений на занятие педагогической деятельностью, установленных законодательством Российской Федерации; </w:t>
      </w:r>
      <w:proofErr w:type="gramEnd"/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4) прошедшее аттестацию на соответствие занимаемой должности в установленном законодательством Российской Федерации порядке.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1.3. Педагог-организатор в своей деятельности руководствуется: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1) Уставом ГБОУ СОШ «ОЦ» с</w:t>
      </w:r>
      <w:proofErr w:type="gramStart"/>
      <w:r w:rsidRPr="00603B39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603B39">
        <w:rPr>
          <w:rFonts w:ascii="Times New Roman" w:hAnsi="Times New Roman" w:cs="Times New Roman"/>
          <w:sz w:val="24"/>
          <w:szCs w:val="24"/>
        </w:rPr>
        <w:t>вгустовка;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2) Положением о деятельности Центра образования цифрового и гуманитарного профилей «Точка роста» при ГБОУ СОШ «ОЦ» с</w:t>
      </w:r>
      <w:proofErr w:type="gramStart"/>
      <w:r w:rsidRPr="00603B39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603B39">
        <w:rPr>
          <w:rFonts w:ascii="Times New Roman" w:hAnsi="Times New Roman" w:cs="Times New Roman"/>
          <w:sz w:val="24"/>
          <w:szCs w:val="24"/>
        </w:rPr>
        <w:t>вгустовка»;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3) настоящей должностной инструкцией;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4) Трудовым договором и др. нормативными документами школы.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2. Назначение на должность педагога-организатора и освобождение от нее производится приказом директора учреждения.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2 3. Педагог-организатор должен знать: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03B39">
        <w:rPr>
          <w:rFonts w:ascii="Times New Roman" w:hAnsi="Times New Roman" w:cs="Times New Roman"/>
          <w:sz w:val="24"/>
          <w:szCs w:val="24"/>
        </w:rPr>
        <w:t xml:space="preserve">3.1.законодательство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организации; </w:t>
      </w:r>
      <w:proofErr w:type="gramEnd"/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3.2 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данных);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3.3 нормативно-правовые акты в области защиты прав ребенка, включая международные;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3.4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</w:t>
      </w:r>
      <w:r w:rsidRPr="00603B39">
        <w:rPr>
          <w:rFonts w:ascii="Times New Roman" w:hAnsi="Times New Roman" w:cs="Times New Roman"/>
          <w:sz w:val="24"/>
          <w:szCs w:val="24"/>
        </w:rPr>
        <w:lastRenderedPageBreak/>
        <w:t xml:space="preserve">к учебной и иной документации, в том числе документации, содержащей персональные данные;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3.5 основные направления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деятельности, особенности организации и </w:t>
      </w:r>
      <w:proofErr w:type="gramStart"/>
      <w:r w:rsidRPr="00603B39">
        <w:rPr>
          <w:rFonts w:ascii="Times New Roman" w:hAnsi="Times New Roman" w:cs="Times New Roman"/>
          <w:sz w:val="24"/>
          <w:szCs w:val="24"/>
        </w:rPr>
        <w:t>проведения</w:t>
      </w:r>
      <w:proofErr w:type="gramEnd"/>
      <w:r w:rsidRPr="00603B39">
        <w:rPr>
          <w:rFonts w:ascii="Times New Roman" w:hAnsi="Times New Roman" w:cs="Times New Roman"/>
          <w:sz w:val="24"/>
          <w:szCs w:val="24"/>
        </w:rPr>
        <w:t xml:space="preserve"> массовых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3.6 способы выявления интересов учащихся (для детей) и их родителей (законных представителей) в области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3.7 методы и формы организации деятельности и общения, техники и приемы вовлечения учащихся в </w:t>
      </w:r>
      <w:proofErr w:type="gramStart"/>
      <w:r w:rsidRPr="00603B39">
        <w:rPr>
          <w:rFonts w:ascii="Times New Roman" w:hAnsi="Times New Roman" w:cs="Times New Roman"/>
          <w:sz w:val="24"/>
          <w:szCs w:val="24"/>
        </w:rPr>
        <w:t>деятельность</w:t>
      </w:r>
      <w:proofErr w:type="gramEnd"/>
      <w:r w:rsidRPr="00603B39">
        <w:rPr>
          <w:rFonts w:ascii="Times New Roman" w:hAnsi="Times New Roman" w:cs="Times New Roman"/>
          <w:sz w:val="24"/>
          <w:szCs w:val="24"/>
        </w:rPr>
        <w:t xml:space="preserve"> и общение при организации и проведении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мероприятий;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3.8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3.9 техники и приемы общения (слушания, убеждения) с учетом возрастных и индивидуальных особенностей собеседников;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3.10 основные подходы и направления работы в области профессиональной ориентации, поддержки и сопровождения профессионального самоопределения;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3.11 особенности одаренных детей, учащихся с ограниченными возможностями здоровья, трудностями в обучении, специфику инклюзивного подхода в образовании (в зависимости от направленности образовательной программы и контингента учащихся);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3.12 перечень и характеристики предлагаемых к освоению дополнительных общеобразовательных программ;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3.13 основные методы, приемы и способы привлечения потенциального контингента учащихся по дополнительным общеобразовательным программам;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3.14 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3.15 виды внебюджетных средств, источники их поступления и направления использования;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3.16 методы, приемы и способы формирования благоприятного психологического микроклимата и обеспечения условий для сотрудничества учащихся;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3.17 методологические основы современного дополнительного образования детей и взрослых; 3.18 современные концепции и модели, образовательные технологии дополнительного образования детей и взрослых;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3.19 источники, причины, виды и способы разрешения конфликтов;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3.20 особенности построения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компетентностно-ориентированного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образовательного процесса; 3.21 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и (или) взрослых в частности;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 3.22 внутренние и внешние (средовые) условия развития дополнительного образования в организации, осуществляющей образовательную деятельность;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3.23 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lastRenderedPageBreak/>
        <w:t>3.24 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носителях; 3.25 стадии профессионального развития педагогов; 3.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26 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коллективу;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3.27 меры ответственности за жизнь и здоровье учащихся, находящихся под руководством педагогического работника;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3.28 требования охраны труда при проведении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мероприятий в организации, осуществляющей образовательную деятельность, и вне организации (на выездных мероприятиях);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3.29 основы трудового законодательства Российской Федерации;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3.30Правила внутреннего трудового распорядка;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3.31требования охраны труда и правила пожарной безопасности;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4. Педагог-организатор должен уметь: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4.1 планировать, организовывать и проводить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досуговые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мероприятия с учетом возрастных особенностей, особенностей объединения/группы и отдельных учащихся, специфики инклюзивного подхода в образовании (при его реализации), в том числе: - привлекать педагогов, учащихся (для детей) и их родителей (законных представителей) к планированию и разработке содержания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мероприятий; - поддерживать социально значимые инициативы учащихся; - </w:t>
      </w:r>
      <w:proofErr w:type="gramStart"/>
      <w:r w:rsidRPr="00603B39">
        <w:rPr>
          <w:rFonts w:ascii="Times New Roman" w:hAnsi="Times New Roman" w:cs="Times New Roman"/>
          <w:sz w:val="24"/>
          <w:szCs w:val="24"/>
        </w:rPr>
        <w:t xml:space="preserve">использовать при проведении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санитарногигиеническими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нормами и с учетом возраста, состояния здоровья и индивидуальных особенностей учащихся; - организовывать репетиции; - координировать деятельность педагогов, объединений детей и школьников при подготовке мероприятий;</w:t>
      </w:r>
      <w:proofErr w:type="gramEnd"/>
      <w:r w:rsidRPr="00603B39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603B39">
        <w:rPr>
          <w:rFonts w:ascii="Times New Roman" w:hAnsi="Times New Roman" w:cs="Times New Roman"/>
          <w:sz w:val="24"/>
          <w:szCs w:val="24"/>
        </w:rPr>
        <w:t>выполнять роль</w:t>
      </w:r>
      <w:proofErr w:type="gramEnd"/>
      <w:r w:rsidRPr="00603B39">
        <w:rPr>
          <w:rFonts w:ascii="Times New Roman" w:hAnsi="Times New Roman" w:cs="Times New Roman"/>
          <w:sz w:val="24"/>
          <w:szCs w:val="24"/>
        </w:rPr>
        <w:t xml:space="preserve"> ведущего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мероприятий; - привлекать к участию в мероприятиях одаренных детей и детей с ограниченными возможностями здоровья; - устанавливать педагогически целесообразные взаимоотношения с учащимися при проведении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мероприятий, использовать различные средства педагогической поддержки учащихся, испытывающих затруднения в общении; - использовать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возможности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4.2 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мероприятий, выполнять нормы педагогической этики; заниматься организацией набора детей для </w:t>
      </w:r>
      <w:proofErr w:type="gramStart"/>
      <w:r w:rsidRPr="00603B39"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603B39">
        <w:rPr>
          <w:rFonts w:ascii="Times New Roman" w:hAnsi="Times New Roman" w:cs="Times New Roman"/>
          <w:sz w:val="24"/>
          <w:szCs w:val="24"/>
        </w:rPr>
        <w:t xml:space="preserve"> Центра;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4 4.3 взаимодействовать с руководителем Центра по вопросам планирования и организации методической работы и повышения квалификации педагогов; 4.4 производить анализ и самоанализ организации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деятельности, подготовки и проведения массовых мероприятий, отслеживать педагогические эффекты проведения мероприятий;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lastRenderedPageBreak/>
        <w:t>4.5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4.6 планировать мероприятия для привлечения потенциального контингента учащихся различного возраста для дистанционного взаимодействия (обучения, внеурочной деятельности, проведения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мероприятий и т.д.);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4.7 организовывать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программ;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4.8 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(или) взрослым населением, заинтересованными организациями, заниматься освещением работы Центра роста в СМИ, сайте учреждения, анонсировать его деятельность в социальных сетях;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4.9 организовывать мероприятия по набору и комплектованию групп учащихся для занятий внеурочной деятельностью на базе Центра с учетом специфики реализуемых дополнительных общеобразовательных программ, индивидуальных и возрастных характеристик учащихся;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4.10 находить заинтересованных лиц и организации, развивать формальные (договорные, организационные) и неформальные формы взаимодействия с ними;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4.11 эффективно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партнерами;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4.12 создавать условия для поддержания интереса учащихся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4.13 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 развития;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4.14 производить изучение потребностей дополнительных образовательных услуг на базе Центра;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4.15 определять, изучать и анализировать внутренние и внешние (средовые) условия для совершенствования работы Центра, реализующего программы дополнительного образования детей и (или) взрослых, в том числе социально-экономические условия деятельности,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социальнопсихологические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особенности контингента, методическое и кадровое обеспечение; 4.16 разрабатывать и представлять руководству и педагогическому коллективу предложения по развитию Центра, реализующего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lastRenderedPageBreak/>
        <w:t xml:space="preserve">4.17 создавать условия для реализации детьми творческого и исследовательского потенциала; 4.18 контролировать и организовывать работу педагогов Центра: посещать занятия и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досуговые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мероприятия, анализировать и обсуждать их с педагогами, составлять расписание работы 5 творческих объединений (кружков, секций), контролировать соблюдение требований охраны труда на занятиях и при проведении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мероприятий;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4.19 анализировать процесс и результаты деятельности Центра по реализации программ и развитию дополнительного образования детей и (или) взрослых;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4.20 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мероприятий;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4.21 выполнять требования охраны труда;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5. Педагог-организатор подчиняется непосредственно руководителю Центра роста и директору учреждения.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6. На время отсутствия педагога-организатора (отпуск, болезнь, пр.) его обязанности исполняет лицо, назначенное приказом директора учреждения по согласованию с руководителем Центра роста. Данное лицо, приобретает соответствующие права и несет ответственность за качественное и своевременное исполнение возложенных на него обязанностей. II. Должностные обязанности. Педагог-организатор: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1. Содействует развитию личности, талантов и способностей, формированию общей культуры обучающихся (воспитанников, детей),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педагогизации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социальной сферы.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2. Изучает возрастные и психологические особенности, интересы и потребности обучающихся (воспитанников, детей), создает условия для их реализации в различных видах творческой деятельности.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3. Занимается формированием списка детей, занимающихся на постоянной основе шахматами, реализацией плана учебно-воспитательных, внеурочных мероприятий.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4.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5. Руководит работой по одному из направлений деятельности учреждения: техническому, художественному, спортивному, туристско-краеведческому и др.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6. Способствует реализации прав ребенка на развитие творческих способностей.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7. </w:t>
      </w:r>
      <w:proofErr w:type="gramStart"/>
      <w:r w:rsidRPr="00603B39">
        <w:rPr>
          <w:rFonts w:ascii="Times New Roman" w:hAnsi="Times New Roman" w:cs="Times New Roman"/>
          <w:sz w:val="24"/>
          <w:szCs w:val="24"/>
        </w:rPr>
        <w:t xml:space="preserve">Организует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мероприятия: вечера, праздники, походы, экскурсии, поддерживает социально значимые инициативы обучающихся (воспитанников, детей) в сфере их свободного времени, досуга и развлечений.</w:t>
      </w:r>
      <w:proofErr w:type="gramEnd"/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8. Привлекает к работе с обучающимися (воспитанниками, детьми) работников учреждений культуры и спорта, родителей, общественность.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9. Оказывает поддержку детским кооперативам, иным формам организации труда обучающихся (воспитанников, детей).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10. Организует каникулярный отдых обучающихся (воспитанников, детей), несет ответственность за их жизнь и здоровье в период образовательного процесса при проведении </w:t>
      </w:r>
      <w:proofErr w:type="spellStart"/>
      <w:r w:rsidRPr="00603B39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603B39">
        <w:rPr>
          <w:rFonts w:ascii="Times New Roman" w:hAnsi="Times New Roman" w:cs="Times New Roman"/>
          <w:sz w:val="24"/>
          <w:szCs w:val="24"/>
        </w:rPr>
        <w:t xml:space="preserve"> мероприятий. III. Права Педагог-организатор вправе: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6 1. Знакомиться с проектами решений руководства Центра и учреждения, касающихся его деятельности.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lastRenderedPageBreak/>
        <w:t>2. По вопросам, находящимся в его компетенции, вносить на рассмотрение руководства предложения по улучшению деятельности Центра роста и совершенствованию методов работы; замечания по деятельности работников; варианты устранения имеющихся в деятельности Центра недостатков.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3. Запрашивать лично или по поручению руководства от специалистов информацию и документы, необходимые для выполнения его должностных обязанностей.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4. Привлекать специалистов Центра и сотрудников школы к решению задач, возложенных на него. 5. Требовать от руководства учреждения оказания содействия в исполнении им его должностных обязанностей и прав.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IV. Ответственность Педагог-организатор несет ответственность: 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F55876" w:rsidRPr="00603B39" w:rsidRDefault="00F55876" w:rsidP="00F55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 3. За причинение материального ущерба - в пределах, определенных действующим трудовым и гражданским законодательством Российской Федерации. С Должностной инструкцией ознакомился __________________ ___________________ "___" ________________ 20 __ года. </w:t>
      </w:r>
    </w:p>
    <w:p w:rsidR="00F55876" w:rsidRDefault="00F55876" w:rsidP="00F55876">
      <w:pPr>
        <w:spacing w:after="0"/>
      </w:pPr>
    </w:p>
    <w:sectPr w:rsidR="00F55876" w:rsidSect="00291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E7D"/>
    <w:rsid w:val="00091E7D"/>
    <w:rsid w:val="00291061"/>
    <w:rsid w:val="00603B39"/>
    <w:rsid w:val="00F55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3303</Words>
  <Characters>18829</Characters>
  <Application>Microsoft Office Word</Application>
  <DocSecurity>0</DocSecurity>
  <Lines>156</Lines>
  <Paragraphs>44</Paragraphs>
  <ScaleCrop>false</ScaleCrop>
  <Company>DG Win&amp;Soft</Company>
  <LinksUpToDate>false</LinksUpToDate>
  <CharactersWithSpaces>22088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Бурлишка</dc:creator>
  <cp:keywords/>
  <dc:description/>
  <cp:lastModifiedBy>Бурлишка</cp:lastModifiedBy>
  <cp:revision>4</cp:revision>
  <dcterms:created xsi:type="dcterms:W3CDTF">2020-09-04T11:14:00Z</dcterms:created>
  <dcterms:modified xsi:type="dcterms:W3CDTF">2020-09-04T11:42:00Z</dcterms:modified>
</cp:coreProperties>
</file>