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30" w:lineRule="auto" w:before="0" w:after="0"/>
        <w:ind w:left="1494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МИНИСТЕРСТВО ПРОСВЕЩЕНИЯ РОССИЙСКОЙ ФЕДЕРАЦИИ</w:t>
      </w:r>
    </w:p>
    <w:p>
      <w:pPr>
        <w:autoSpaceDN w:val="0"/>
        <w:autoSpaceDE w:val="0"/>
        <w:widowControl/>
        <w:spacing w:line="230" w:lineRule="auto" w:before="670" w:after="0"/>
        <w:ind w:left="234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Министерство образования и науки Республики Дагестан</w:t>
      </w:r>
    </w:p>
    <w:p>
      <w:pPr>
        <w:autoSpaceDN w:val="0"/>
        <w:autoSpaceDE w:val="0"/>
        <w:widowControl/>
        <w:spacing w:line="230" w:lineRule="auto" w:before="670" w:after="0"/>
        <w:ind w:left="0" w:right="3424" w:firstLine="0"/>
        <w:jc w:val="righ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МО "Кумторкалинский район"</w:t>
      </w:r>
    </w:p>
    <w:p>
      <w:pPr>
        <w:autoSpaceDN w:val="0"/>
        <w:autoSpaceDE w:val="0"/>
        <w:widowControl/>
        <w:spacing w:line="230" w:lineRule="auto" w:before="670" w:after="1376"/>
        <w:ind w:left="0" w:right="3230" w:firstLine="0"/>
        <w:jc w:val="righ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МБОУ "Коркмаскалинская СОШ"</w:t>
      </w:r>
    </w:p>
    <w:tbl>
      <w:tblPr>
        <w:tblW w:type="auto" w:w="0"/>
        <w:tblLayout w:type="fixed"/>
        <w:tblLook w:firstColumn="1" w:firstRow="1" w:lastColumn="0" w:lastRow="0" w:noHBand="0" w:noVBand="1" w:val="04A0"/>
        <w:tblInd w:w="0.0" w:type="dxa"/>
      </w:tblPr>
      <w:tblGrid>
        <w:gridCol w:w="3428"/>
        <w:gridCol w:w="3428"/>
        <w:gridCol w:w="3428"/>
      </w:tblGrid>
      <w:tr>
        <w:trPr>
          <w:trHeight w:hRule="exact" w:val="274"/>
        </w:trPr>
        <w:tc>
          <w:tcPr>
            <w:tcW w:type="dxa" w:w="2502"/>
            <w:tcBorders/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48" w:after="0"/>
              <w:ind w:left="0" w:right="0" w:firstLine="0"/>
              <w:jc w:val="left"/>
            </w:pP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РАССМОТРЕНО</w:t>
            </w:r>
          </w:p>
        </w:tc>
        <w:tc>
          <w:tcPr>
            <w:tcW w:type="dxa" w:w="3540"/>
            <w:tcBorders/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48" w:after="0"/>
              <w:ind w:left="0" w:right="0" w:firstLine="0"/>
              <w:jc w:val="center"/>
            </w:pP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СОГЛАСОВАНО</w:t>
            </w:r>
          </w:p>
        </w:tc>
        <w:tc>
          <w:tcPr>
            <w:tcW w:type="dxa" w:w="3300"/>
            <w:tcBorders/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48" w:after="0"/>
              <w:ind w:left="0" w:right="0" w:firstLine="0"/>
              <w:jc w:val="center"/>
            </w:pP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УТВЕРЖДЕНО</w:t>
            </w:r>
          </w:p>
        </w:tc>
      </w:tr>
      <w:tr>
        <w:trPr>
          <w:trHeight w:hRule="exact" w:val="276"/>
        </w:trPr>
        <w:tc>
          <w:tcPr>
            <w:tcW w:type="dxa" w:w="2502"/>
            <w:tcBorders/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0" w:after="0"/>
              <w:ind w:left="0" w:right="0" w:firstLine="0"/>
              <w:jc w:val="left"/>
            </w:pP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МО</w:t>
            </w:r>
          </w:p>
        </w:tc>
        <w:tc>
          <w:tcPr>
            <w:tcW w:type="dxa" w:w="3540"/>
            <w:tcBorders/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0" w:after="0"/>
              <w:ind w:left="0" w:right="1376" w:firstLine="0"/>
              <w:jc w:val="right"/>
            </w:pP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Завуч нач.кл.</w:t>
            </w:r>
          </w:p>
        </w:tc>
        <w:tc>
          <w:tcPr>
            <w:tcW w:type="dxa" w:w="3300"/>
            <w:tcBorders/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0" w:after="0"/>
              <w:ind w:left="0" w:right="1476" w:firstLine="0"/>
              <w:jc w:val="right"/>
            </w:pP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Директор</w:t>
            </w:r>
          </w:p>
        </w:tc>
      </w:tr>
    </w:tbl>
    <w:p>
      <w:pPr>
        <w:autoSpaceDN w:val="0"/>
        <w:autoSpaceDE w:val="0"/>
        <w:widowControl/>
        <w:spacing w:line="60" w:lineRule="exact" w:before="0" w:after="0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0.0" w:type="dxa"/>
      </w:tblPr>
      <w:tblGrid>
        <w:gridCol w:w="3428"/>
        <w:gridCol w:w="3428"/>
        <w:gridCol w:w="3428"/>
      </w:tblGrid>
      <w:tr>
        <w:trPr>
          <w:trHeight w:hRule="exact" w:val="362"/>
        </w:trPr>
        <w:tc>
          <w:tcPr>
            <w:tcW w:type="dxa" w:w="3342"/>
            <w:tcBorders/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60" w:after="0"/>
              <w:ind w:left="0" w:right="0" w:firstLine="0"/>
              <w:jc w:val="left"/>
            </w:pP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______________Гаджимурзаева С.С.</w:t>
            </w:r>
          </w:p>
        </w:tc>
        <w:tc>
          <w:tcPr>
            <w:tcW w:type="dxa" w:w="3280"/>
            <w:tcBorders/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60" w:after="0"/>
              <w:ind w:left="176" w:right="0" w:firstLine="0"/>
              <w:jc w:val="left"/>
            </w:pP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______________Керимова Д.Б.</w:t>
            </w:r>
          </w:p>
        </w:tc>
        <w:tc>
          <w:tcPr>
            <w:tcW w:type="dxa" w:w="3460"/>
            <w:tcBorders/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60" w:after="0"/>
              <w:ind w:left="412" w:right="0" w:firstLine="0"/>
              <w:jc w:val="left"/>
            </w:pP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______________Гаджакаева П.Т.</w:t>
            </w:r>
          </w:p>
        </w:tc>
      </w:tr>
      <w:tr>
        <w:trPr>
          <w:trHeight w:hRule="exact" w:val="420"/>
        </w:trPr>
        <w:tc>
          <w:tcPr>
            <w:tcW w:type="dxa" w:w="3342"/>
            <w:tcBorders/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6" w:after="0"/>
              <w:ind w:left="0" w:right="0" w:firstLine="0"/>
              <w:jc w:val="left"/>
            </w:pP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Протокол №</w:t>
            </w:r>
          </w:p>
        </w:tc>
        <w:tc>
          <w:tcPr>
            <w:tcW w:type="dxa" w:w="3280"/>
            <w:tcBorders/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6" w:after="0"/>
              <w:ind w:left="176" w:right="0" w:firstLine="0"/>
              <w:jc w:val="left"/>
            </w:pP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Протокол №</w:t>
            </w:r>
          </w:p>
        </w:tc>
        <w:tc>
          <w:tcPr>
            <w:tcW w:type="dxa" w:w="3460"/>
            <w:tcBorders/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6" w:after="0"/>
              <w:ind w:left="412" w:right="0" w:firstLine="0"/>
              <w:jc w:val="left"/>
            </w:pP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Приказ №</w:t>
            </w:r>
          </w:p>
        </w:tc>
      </w:tr>
      <w:tr>
        <w:trPr>
          <w:trHeight w:hRule="exact" w:val="380"/>
        </w:trPr>
        <w:tc>
          <w:tcPr>
            <w:tcW w:type="dxa" w:w="3342"/>
            <w:tcBorders/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4" w:after="0"/>
              <w:ind w:left="0" w:right="0" w:firstLine="0"/>
              <w:jc w:val="left"/>
            </w:pP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от "" г.</w:t>
            </w:r>
          </w:p>
        </w:tc>
        <w:tc>
          <w:tcPr>
            <w:tcW w:type="dxa" w:w="3280"/>
            <w:tcBorders/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4" w:after="0"/>
              <w:ind w:left="176" w:right="0" w:firstLine="0"/>
              <w:jc w:val="left"/>
            </w:pP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от ""    г.</w:t>
            </w:r>
          </w:p>
        </w:tc>
        <w:tc>
          <w:tcPr>
            <w:tcW w:type="dxa" w:w="3460"/>
            <w:tcBorders/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4" w:after="0"/>
              <w:ind w:left="412" w:right="0" w:firstLine="0"/>
              <w:jc w:val="left"/>
            </w:pP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от ""  г.</w:t>
            </w:r>
          </w:p>
        </w:tc>
      </w:tr>
    </w:tbl>
    <w:p>
      <w:pPr>
        <w:autoSpaceDN w:val="0"/>
        <w:autoSpaceDE w:val="0"/>
        <w:widowControl/>
        <w:spacing w:line="230" w:lineRule="auto" w:before="978" w:after="0"/>
        <w:ind w:left="0" w:right="3642" w:firstLine="0"/>
        <w:jc w:val="righ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РАБОЧАЯ ПРОГРАММА</w:t>
      </w:r>
    </w:p>
    <w:p>
      <w:pPr>
        <w:autoSpaceDN w:val="0"/>
        <w:autoSpaceDE w:val="0"/>
        <w:widowControl/>
        <w:spacing w:line="230" w:lineRule="auto" w:before="70" w:after="0"/>
        <w:ind w:left="0" w:right="4414" w:firstLine="0"/>
        <w:jc w:val="righ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(ID 2450852)</w:t>
      </w:r>
    </w:p>
    <w:p>
      <w:pPr>
        <w:autoSpaceDN w:val="0"/>
        <w:autoSpaceDE w:val="0"/>
        <w:widowControl/>
        <w:spacing w:line="230" w:lineRule="auto" w:before="166" w:after="0"/>
        <w:ind w:left="0" w:right="4014" w:firstLine="0"/>
        <w:jc w:val="righ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учебного предмета</w:t>
      </w:r>
    </w:p>
    <w:p>
      <w:pPr>
        <w:autoSpaceDN w:val="0"/>
        <w:autoSpaceDE w:val="0"/>
        <w:widowControl/>
        <w:spacing w:line="230" w:lineRule="auto" w:before="70" w:after="0"/>
        <w:ind w:left="0" w:right="3772" w:firstLine="0"/>
        <w:jc w:val="righ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«Литературное чтение»</w:t>
      </w:r>
    </w:p>
    <w:p>
      <w:pPr>
        <w:autoSpaceDN w:val="0"/>
        <w:autoSpaceDE w:val="0"/>
        <w:widowControl/>
        <w:spacing w:line="230" w:lineRule="auto" w:before="670" w:after="0"/>
        <w:ind w:left="0" w:right="2674" w:firstLine="0"/>
        <w:jc w:val="righ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для 1 класса начального общего образования</w:t>
      </w:r>
    </w:p>
    <w:p>
      <w:pPr>
        <w:autoSpaceDN w:val="0"/>
        <w:autoSpaceDE w:val="0"/>
        <w:widowControl/>
        <w:spacing w:line="230" w:lineRule="auto" w:before="70" w:after="0"/>
        <w:ind w:left="0" w:right="3612" w:firstLine="0"/>
        <w:jc w:val="righ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на 2022-2023  учебный год</w:t>
      </w:r>
    </w:p>
    <w:p>
      <w:pPr>
        <w:autoSpaceDN w:val="0"/>
        <w:autoSpaceDE w:val="0"/>
        <w:widowControl/>
        <w:spacing w:line="230" w:lineRule="auto" w:before="2112" w:after="0"/>
        <w:ind w:left="0" w:right="20" w:firstLine="0"/>
        <w:jc w:val="righ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Составитель: Бамматханова Индира Джабраиловна</w:t>
      </w:r>
    </w:p>
    <w:p>
      <w:pPr>
        <w:autoSpaceDN w:val="0"/>
        <w:autoSpaceDE w:val="0"/>
        <w:widowControl/>
        <w:spacing w:line="230" w:lineRule="auto" w:before="70" w:after="0"/>
        <w:ind w:left="0" w:right="22" w:firstLine="0"/>
        <w:jc w:val="righ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учитель начальных классов</w:t>
      </w:r>
    </w:p>
    <w:p>
      <w:pPr>
        <w:autoSpaceDN w:val="0"/>
        <w:autoSpaceDE w:val="0"/>
        <w:widowControl/>
        <w:spacing w:line="230" w:lineRule="auto" w:before="2830" w:after="0"/>
        <w:ind w:left="0" w:right="3964" w:firstLine="0"/>
        <w:jc w:val="righ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с. Коркмаскала 2022</w:t>
      </w:r>
    </w:p>
    <w:p>
      <w:pPr>
        <w:sectPr>
          <w:pgSz w:w="11900" w:h="16840"/>
          <w:pgMar w:top="298" w:right="878" w:bottom="296" w:left="738" w:header="720" w:footer="720" w:gutter="0"/>
          <w:cols w:space="720" w:num="1" w:equalWidth="0">
            <w:col w:w="10284" w:space="0"/>
          </w:cols>
          <w:docGrid w:linePitch="360"/>
        </w:sectPr>
      </w:pPr>
    </w:p>
    <w:p>
      <w:pPr>
        <w:sectPr>
          <w:pgSz w:w="11900" w:h="16840"/>
          <w:pgMar w:top="1440" w:right="1440" w:bottom="1440" w:left="1440" w:header="720" w:footer="720" w:gutter="0"/>
          <w:cols w:space="720" w:num="1" w:equalWidth="0">
            <w:col w:w="102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30" w:lineRule="auto" w:before="0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ПОЯСНИТЕЛЬНАЯ ЗАПИСКА</w:t>
      </w:r>
    </w:p>
    <w:p>
      <w:pPr>
        <w:autoSpaceDN w:val="0"/>
        <w:autoSpaceDE w:val="0"/>
        <w:widowControl/>
        <w:spacing w:line="281" w:lineRule="auto" w:before="346" w:after="0"/>
        <w:ind w:left="0" w:right="0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Рабочая программа учебного предмета «Литературное чтение» для обучающихся 1 класса на уровне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начального общего образования составлена на основе Требований к результатам освоения программы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начального общего образования Федерального государственного образовательного стандарта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начального общего образования (далее — ФГОС НОО), а также ориентирована на целевые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приоритеты духовно-нравственного развития, воспитания и социализации обучающихся,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сформулированные в Примерной программе воспитания.</w:t>
      </w:r>
    </w:p>
    <w:p>
      <w:pPr>
        <w:autoSpaceDN w:val="0"/>
        <w:autoSpaceDE w:val="0"/>
        <w:widowControl/>
        <w:spacing w:line="230" w:lineRule="auto" w:before="190" w:after="0"/>
        <w:ind w:left="18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ОБЩАЯ ХАРАКТЕРИСТИКА УЧЕБНОГО ПРЕДМЕТА "ЛИТЕРАТУРНОЕ ЧТЕНИЕ"</w:t>
      </w:r>
    </w:p>
    <w:p>
      <w:pPr>
        <w:autoSpaceDN w:val="0"/>
        <w:autoSpaceDE w:val="0"/>
        <w:widowControl/>
        <w:spacing w:line="286" w:lineRule="auto" w:before="192" w:after="0"/>
        <w:ind w:left="0" w:right="144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«Литературное чтение» — один из ведущих предметов начальной школы, который обеспечивает,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наряду с достижением предметных результатов, становление базового умения, необходимого для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успешного изучения других предметов и дальнейшего обучения, читательской грамотности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закладывает основы интеллектуального, речевого, эмоционального, духовно-нравственного развития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младших школьников. Курс «Литературное чтение» призван ввести ребёнка в мир художественной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литературы, обеспечить формирование навыков смыслового чтения, способов и приёмов работы с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различными видами текстов и книгой, знакомство с детской литературой и с учётом этого направлен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на общее и литературное развитие младшего школьника, реализацию творческих способностей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обучающегося, а также на обеспечение преемственности в изучении систематического курса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литературы.</w:t>
      </w:r>
    </w:p>
    <w:p>
      <w:pPr>
        <w:autoSpaceDN w:val="0"/>
        <w:autoSpaceDE w:val="0"/>
        <w:widowControl/>
        <w:spacing w:line="271" w:lineRule="auto" w:before="70" w:after="0"/>
        <w:ind w:left="0" w:right="144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Содержание учебного предмета «Литературное чтение» раскрывает следующие направления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литературного образования младшего школьника: речевая и читательская деятельности, круг чтения,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творческая деятельность.</w:t>
      </w:r>
    </w:p>
    <w:p>
      <w:pPr>
        <w:autoSpaceDN w:val="0"/>
        <w:autoSpaceDE w:val="0"/>
        <w:widowControl/>
        <w:spacing w:line="288" w:lineRule="auto" w:before="70" w:after="0"/>
        <w:ind w:left="0" w:right="0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 основу отбора произведений положены общедидактические принципы обучения:  соответствие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возрастным  возможностям и особенностям восприятия младшим школьником фольклорных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произведений и литературных текстов; представленность в произведениях нравственно-эстетических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ценностей, культурных традиций народов России, отдельных произведений выдающихся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представителей мировой детской литературы; влияние прослушанного (прочитанного) произведения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на эмоционально-эстетическое развитие обучающегося, на совершенствование его творческих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способностей. При отборе произведений для слушания и чтения учитывались преемственные связи с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дошкольным опытом знакомства с произведениями фольклора, художественными произведениями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детской литературы, а также перспективы изучения предмета «Литература» в основной школе.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Важным принципом отбора содержания предмета «Литературное чтение» является представленность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разных жанров, видов и стилей произведений, обеспечивающих формирование функциональной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литературной  грамотности  младшего  школьника, а также возможность достижения метапредметных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результатов, способности обучающегося воспринимать различные учебные тексты при изучении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других предметов учебного плана начальной школы.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Планируемые результаты включают личностные, метапредметные результаты за период обучения, а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также предметные достижения младшего школьника за каждый год обучения в начальной школе.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288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Предмет «Литературное чтение» преемственен по отношению к предмету «Литература», который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изучается в основной школе.</w:t>
      </w:r>
    </w:p>
    <w:p>
      <w:pPr>
        <w:autoSpaceDN w:val="0"/>
        <w:autoSpaceDE w:val="0"/>
        <w:widowControl/>
        <w:spacing w:line="281" w:lineRule="auto" w:before="70" w:after="0"/>
        <w:ind w:left="0" w:right="144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Освоение  программы  по  предмету  «Литературное  чтение» в 1 классе начинается вводным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интегрированным курсом «Обучение грамоте» (180 ч.: 100 ч. предмета «Русский язык» и 80 ч.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предмета «Литературное чтение»). После периода обучения грамоте начинается раздельное изучение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предметов «Русский язык» и «Литературное чтение», на курс «Литературное чтение» в 1 классе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отводится не менее 10 учебных недель, суммарно 132 часа</w:t>
      </w:r>
    </w:p>
    <w:p>
      <w:pPr>
        <w:sectPr>
          <w:pgSz w:w="11900" w:h="16840"/>
          <w:pgMar w:top="298" w:right="650" w:bottom="504" w:left="666" w:header="720" w:footer="720" w:gutter="0"/>
          <w:cols w:space="720" w:num="1" w:equalWidth="0">
            <w:col w:w="10584" w:space="0"/>
            <w:col w:w="102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30" w:lineRule="auto" w:before="0" w:after="0"/>
        <w:ind w:left="18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ЦЕЛИ ИЗУЧЕНИЯ УЧЕБНОГО ПРЕДМЕТА "ЛИТЕРАТУРНОЕ ЧТЕНИЕ"</w:t>
      </w:r>
    </w:p>
    <w:p>
      <w:pPr>
        <w:autoSpaceDN w:val="0"/>
        <w:autoSpaceDE w:val="0"/>
        <w:widowControl/>
        <w:spacing w:line="286" w:lineRule="auto" w:before="190" w:after="0"/>
        <w:ind w:left="0" w:right="288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Приоритетная </w:t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цель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обучения литературному чтению — становление грамотного читателя,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мотивированного к использованию читательской деятельности как средства самообразования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саморазвития, осознающего роль чтения в успешности обучения и повседневной жизни,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эмоционально откликающегося на прослушанное или прочитанное произведение. Приобретённые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младшими школьниками знания, полученный опыт решения учебных задач, а также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сформированность предметных и универсальных действий в процессе изучения предмета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«Литературное чтение» станут фундаментом обучения в основном звене школы, а также будут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востребованы в жизни.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2" w:after="0"/>
        <w:ind w:left="0" w:right="432" w:firstLine="0"/>
        <w:jc w:val="left"/>
      </w:pP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Достижение заявленной цели определяется особенностями курса литературного чтения и </w:t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>решением следующих задач:</w:t>
      </w:r>
    </w:p>
    <w:p>
      <w:pPr>
        <w:autoSpaceDN w:val="0"/>
        <w:autoSpaceDE w:val="0"/>
        <w:widowControl/>
        <w:spacing w:line="262" w:lineRule="auto" w:before="180" w:after="0"/>
        <w:ind w:left="42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формирование у младших школьников положительной мотивации к систематическому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чтению и слушанию художественной литературы и произведений устного народного творчества;</w:t>
      </w:r>
    </w:p>
    <w:p>
      <w:pPr>
        <w:autoSpaceDN w:val="0"/>
        <w:autoSpaceDE w:val="0"/>
        <w:widowControl/>
        <w:spacing w:line="230" w:lineRule="auto" w:before="190" w:after="0"/>
        <w:ind w:left="42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достижение необходимого для продолжения образования уровня общего речевого развития;</w:t>
      </w:r>
    </w:p>
    <w:p>
      <w:pPr>
        <w:autoSpaceDN w:val="0"/>
        <w:autoSpaceDE w:val="0"/>
        <w:widowControl/>
        <w:spacing w:line="262" w:lineRule="auto" w:before="190" w:after="0"/>
        <w:ind w:left="420" w:right="576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осознание значимости художественной литературы и произведений устного народного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творчества для всестороннего развития личности человека;</w:t>
      </w:r>
    </w:p>
    <w:p>
      <w:pPr>
        <w:autoSpaceDN w:val="0"/>
        <w:autoSpaceDE w:val="0"/>
        <w:widowControl/>
        <w:spacing w:line="262" w:lineRule="auto" w:before="190" w:after="0"/>
        <w:ind w:left="420" w:right="432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первоначальное представление о многообразии жанров художественных произведений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произведений устного народного творчества;</w:t>
      </w:r>
    </w:p>
    <w:p>
      <w:pPr>
        <w:autoSpaceDN w:val="0"/>
        <w:autoSpaceDE w:val="0"/>
        <w:widowControl/>
        <w:spacing w:line="286" w:lineRule="auto" w:before="190" w:after="0"/>
        <w:ind w:left="42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овладение элементарными умениями анализа и интерпретации текста, осознанного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использования при анализе текста изученных литературных понятий: прозаическая и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стихотворная речь; жанровое разнообразие произведений (общее представление о жанрах);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устное народное творчество, малые жанры фольклора (считалки, пословицы, поговорки, загадки,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фольклорная сказка); басня (мораль, идея, персонажи); литературная сказка, рассказ; автор;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литературный герой; образ; характер; тема; идея; заголовок и содержание; композиция; сюжет;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эпизод, смысловые части; стихотворение (ритм, рифма); средства художественной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выразительности (сравнение, эпитет, олицетворение);</w:t>
      </w:r>
    </w:p>
    <w:p>
      <w:pPr>
        <w:autoSpaceDN w:val="0"/>
        <w:autoSpaceDE w:val="0"/>
        <w:widowControl/>
        <w:spacing w:line="262" w:lineRule="auto" w:before="190" w:after="0"/>
        <w:ind w:left="42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овладение техникой смыслового чтения вслух (правильным плавным чтением, позволяющим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понимать смысл прочитанного, адекватно воспринимать чтение слушателями).</w:t>
      </w:r>
    </w:p>
    <w:p>
      <w:pPr>
        <w:sectPr>
          <w:pgSz w:w="11900" w:h="16840"/>
          <w:pgMar w:top="298" w:right="794" w:bottom="1440" w:left="666" w:header="720" w:footer="720" w:gutter="0"/>
          <w:cols w:space="720" w:num="1" w:equalWidth="0">
            <w:col w:w="10440" w:space="0"/>
            <w:col w:w="10584" w:space="0"/>
            <w:col w:w="102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30" w:lineRule="auto" w:before="0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СОДЕРЖАНИЕ УЧЕБНОГО ПРЕДМЕТА </w:t>
      </w:r>
    </w:p>
    <w:p>
      <w:pPr>
        <w:autoSpaceDN w:val="0"/>
        <w:autoSpaceDE w:val="0"/>
        <w:widowControl/>
        <w:spacing w:line="286" w:lineRule="auto" w:before="346" w:after="0"/>
        <w:ind w:left="0" w:right="432" w:firstLine="180"/>
        <w:jc w:val="left"/>
      </w:pPr>
      <w:r>
        <w:rPr>
          <w:rFonts w:ascii="Times New Roman" w:hAnsi="Times New Roman" w:eastAsia="Times New Roman"/>
          <w:b w:val="0"/>
          <w:i/>
          <w:color w:val="000000"/>
          <w:sz w:val="24"/>
        </w:rPr>
        <w:t>Сказка фольклорная (народная) и литературная (авторская).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 Восприятие текста произведений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художественной литературы и устного народного творчества (не менее четырёх произведений).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Фольклорная и литературная (авторская) сказка: сходство и различия. Реальность и волшебство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сказке. Событийная сторона сказок: последовательность событий в фольклорной (народной)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литературной (авторской) сказке. Отражение сюжета в иллюстрациях. Герои сказочных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произведений. Нравственные ценности и идеи, традиции, быт, культура в русских народных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литературных (авторских) сказках, поступки, отражающие нравственные качества (отношение к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природе, людям, предметам).</w:t>
      </w:r>
    </w:p>
    <w:p>
      <w:pPr>
        <w:autoSpaceDN w:val="0"/>
        <w:autoSpaceDE w:val="0"/>
        <w:widowControl/>
        <w:spacing w:line="276" w:lineRule="auto" w:before="192" w:after="0"/>
        <w:ind w:left="0" w:right="144" w:firstLine="180"/>
        <w:jc w:val="left"/>
      </w:pPr>
      <w:r>
        <w:rPr>
          <w:rFonts w:ascii="Times New Roman" w:hAnsi="Times New Roman" w:eastAsia="Times New Roman"/>
          <w:b w:val="0"/>
          <w:i/>
          <w:color w:val="000000"/>
          <w:sz w:val="24"/>
        </w:rPr>
        <w:t>Произведения о детях и для детей.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 Понятие «тема произведения» (общее представление): чему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посвящено, о чём рассказывает. Главная мысль произведения: его основная идея (чему учит? какие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качества воспитывает?).  Произведения одной темы, но разных жанров: рассказ, стихотворение,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сказка (общее представление  на   примере   не   менее   шести   произведений К. Д. Ушинского, Л. Н.</w:t>
      </w:r>
    </w:p>
    <w:p>
      <w:pPr>
        <w:autoSpaceDN w:val="0"/>
        <w:autoSpaceDE w:val="0"/>
        <w:widowControl/>
        <w:spacing w:line="276" w:lineRule="auto" w:before="70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Толстого, В. Г. Сутеева, Е. А. Пермяка, В. А. Осеевой, А. Л. Барто,  Ю. И. Ермолаева,  Р. С. Сефа, С.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В. Михалкова, В. Д. Берестова, В. Ю. Драгунского и др.). Характеристика героя произведения, общая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оценка поступков. Понимание заголовка произведения, его соотношения с содержанием произведения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и его идеей. Осознание нравственно-этических понятий: друг, дружба, забота, труд, взаимопомощь.</w:t>
      </w:r>
    </w:p>
    <w:p>
      <w:pPr>
        <w:autoSpaceDN w:val="0"/>
        <w:autoSpaceDE w:val="0"/>
        <w:widowControl/>
        <w:spacing w:line="271" w:lineRule="auto" w:before="190" w:after="0"/>
        <w:ind w:left="0" w:right="0" w:firstLine="180"/>
        <w:jc w:val="left"/>
      </w:pP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Произведения о родной природе.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Восприятие и самостоятельное чтение поэтических произведений 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природе (на примере трёх-четырёх    доступных    произведений    А. С. Пушкина, Ф. И. Тютчева, А.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К. Толстого, С. А. Есенина, А. Н. Плещеева, Е. А. Баратынского, И. С. Никитина, Е. Ф. Трутневой, А.</w:t>
      </w:r>
    </w:p>
    <w:p>
      <w:pPr>
        <w:autoSpaceDN w:val="0"/>
        <w:autoSpaceDE w:val="0"/>
        <w:widowControl/>
        <w:spacing w:line="283" w:lineRule="auto" w:before="70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Л. Барто, С. Я. Маршака и др.). Тема поэтических произведений: звуки и краски природы, времена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года, человек и природа; Родина, природа родного края. Особенности стихотворной речи, сравнение с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прозаической: рифма, ритм (практическое ознакомление). Настроение, которое рождает поэтическое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произведение. Отражение нравственной идеи в произведении: любовь к Родине, природе родного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края. Иллюстрация к произведению как отражение эмоционального отклика на произведение.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Выразительное чтение поэзии. Роль интонации при выразительном чтении. Интонационный рисунок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выразительного чтения: ритм, темп, сила голоса.</w:t>
      </w:r>
    </w:p>
    <w:p>
      <w:pPr>
        <w:autoSpaceDN w:val="0"/>
        <w:autoSpaceDE w:val="0"/>
        <w:widowControl/>
        <w:spacing w:line="230" w:lineRule="auto" w:before="190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/>
          <w:color w:val="000000"/>
          <w:sz w:val="24"/>
        </w:rPr>
        <w:t>Устное народное творчество — малые фольклорные жанры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 (не менее шести произведений).</w:t>
      </w:r>
    </w:p>
    <w:p>
      <w:pPr>
        <w:autoSpaceDN w:val="0"/>
        <w:autoSpaceDE w:val="0"/>
        <w:widowControl/>
        <w:spacing w:line="262" w:lineRule="auto" w:before="70" w:after="0"/>
        <w:ind w:left="0" w:right="144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Многообразие малых жанров устного народного творчества: потешка, загадка, пословица, их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назначение (веселить, потешать, играть, поучать). Особенности разных малых фольклорных жанров.</w:t>
      </w:r>
    </w:p>
    <w:p>
      <w:pPr>
        <w:autoSpaceDN w:val="0"/>
        <w:autoSpaceDE w:val="0"/>
        <w:widowControl/>
        <w:spacing w:line="271" w:lineRule="auto" w:before="72" w:after="0"/>
        <w:ind w:left="0" w:right="288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Потешка — игровой народный фольклор. Загадки — средство воспитания живости ума,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сообразительности. Пословицы — проявление народной мудрости, средство воспитания понимания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жизненных правил.</w:t>
      </w:r>
    </w:p>
    <w:p>
      <w:pPr>
        <w:autoSpaceDN w:val="0"/>
        <w:tabs>
          <w:tab w:pos="180" w:val="left"/>
        </w:tabs>
        <w:autoSpaceDE w:val="0"/>
        <w:widowControl/>
        <w:spacing w:line="281" w:lineRule="auto" w:before="190" w:after="0"/>
        <w:ind w:left="0" w:right="144" w:firstLine="0"/>
        <w:jc w:val="left"/>
      </w:pPr>
      <w:r>
        <w:tab/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>Произведения о братьях наших меньших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 (трёх-четырёх авторов по выбору). Животные — герои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произведений. Цель и назначение произведений о взаимоотношениях человека и животных —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воспитание добрых чувств и бережного отношения к животным. Виды текстов: художественный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научно-познавательный, их сравнение. Характеристика героя: описание его внешности, поступки,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речь, взаимоотношения с другими героями произведения. Авторское отношение к герою. Осознание </w:t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нравственно-этических понятий: любовь и забота о животных.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190" w:after="0"/>
        <w:ind w:left="0" w:right="144" w:firstLine="0"/>
        <w:jc w:val="left"/>
      </w:pPr>
      <w:r>
        <w:tab/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>Произведения о маме.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 Восприятие и самостоятельное чтение разножанровых произведений о маме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(не менее одного автора по выбору, на примере доступных произведений Е. А. Благининой, А. Л.</w:t>
      </w:r>
    </w:p>
    <w:p>
      <w:pPr>
        <w:autoSpaceDN w:val="0"/>
        <w:autoSpaceDE w:val="0"/>
        <w:widowControl/>
        <w:spacing w:line="271" w:lineRule="auto" w:before="70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Барто, Н. Н. Бромлей, А. В. Митяева, В. Д. Берестова, Э. Э. Мошковской, Г. П. Виеру, Р. С. Сефа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др.). Осознание нравственно-этических понятий: чувство любви как привязанность одного человека к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другому (матери к ребёнку, детей к матери, близким), проявление любви и заботы о родных людях.</w:t>
      </w:r>
    </w:p>
    <w:p>
      <w:pPr>
        <w:sectPr>
          <w:pgSz w:w="11900" w:h="16840"/>
          <w:pgMar w:top="298" w:right="650" w:bottom="324" w:left="666" w:header="720" w:footer="720" w:gutter="0"/>
          <w:cols w:space="720" w:num="1" w:equalWidth="0">
            <w:col w:w="10584" w:space="0"/>
            <w:col w:w="10440" w:space="0"/>
            <w:col w:w="10584" w:space="0"/>
            <w:col w:w="102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120"/>
        <w:ind w:left="0" w:right="0"/>
      </w:pPr>
    </w:p>
    <w:p>
      <w:pPr>
        <w:autoSpaceDN w:val="0"/>
        <w:autoSpaceDE w:val="0"/>
        <w:widowControl/>
        <w:spacing w:line="276" w:lineRule="auto" w:before="0" w:after="0"/>
        <w:ind w:left="0" w:right="0" w:firstLine="180"/>
        <w:jc w:val="left"/>
      </w:pP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Фольклорные и авторские произведения о чудесах и фантазии (не менее трёх произведений).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Способность автора произведения замечать чудесное в каждом жизненном проявлении, необычное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обыкновенных явлениях окружающего мира. Сочетание в произведении реалистических событий с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необычными, сказочными, фантастическими.</w:t>
      </w:r>
    </w:p>
    <w:p>
      <w:pPr>
        <w:autoSpaceDN w:val="0"/>
        <w:autoSpaceDE w:val="0"/>
        <w:widowControl/>
        <w:spacing w:line="271" w:lineRule="auto" w:before="190" w:after="0"/>
        <w:ind w:left="0" w:right="288" w:firstLine="180"/>
        <w:jc w:val="left"/>
      </w:pPr>
      <w:r>
        <w:rPr>
          <w:rFonts w:ascii="Times New Roman" w:hAnsi="Times New Roman" w:eastAsia="Times New Roman"/>
          <w:b w:val="0"/>
          <w:i/>
          <w:color w:val="000000"/>
          <w:sz w:val="24"/>
        </w:rPr>
        <w:t>Библиографическая культура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 (работа с детской книгой). Представление о том, что книга —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источник необходимых знаний. Обложка, оглавление, иллюстрации — элементы ориентировки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книге. Умение использовать тематический каталог при выборе книг в библиотеке.</w:t>
      </w:r>
    </w:p>
    <w:p>
      <w:pPr>
        <w:sectPr>
          <w:pgSz w:w="11900" w:h="16840"/>
          <w:pgMar w:top="340" w:right="836" w:bottom="1440" w:left="666" w:header="720" w:footer="720" w:gutter="0"/>
          <w:cols w:space="720" w:num="1" w:equalWidth="0">
            <w:col w:w="10398" w:space="0"/>
            <w:col w:w="10584" w:space="0"/>
            <w:col w:w="10440" w:space="0"/>
            <w:col w:w="10584" w:space="0"/>
            <w:col w:w="102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30" w:lineRule="auto" w:before="0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ПЛАНИРУЕМЫЕ ОБРАЗОВАТЕЛЬНЫЕ РЕЗУЛЬТАТЫ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346" w:after="0"/>
        <w:ind w:left="0" w:right="144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Изучение литературного чтения в 1 классе направлено на достижение обучающимися личностных,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метапредметных и предметных результатов освоения учебного предмета.</w:t>
      </w:r>
    </w:p>
    <w:p>
      <w:pPr>
        <w:autoSpaceDN w:val="0"/>
        <w:autoSpaceDE w:val="0"/>
        <w:widowControl/>
        <w:spacing w:line="230" w:lineRule="auto" w:before="262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ЛИЧНОСТНЫЕ РЕЗУЛЬТАТЫ</w:t>
      </w:r>
    </w:p>
    <w:p>
      <w:pPr>
        <w:autoSpaceDN w:val="0"/>
        <w:autoSpaceDE w:val="0"/>
        <w:widowControl/>
        <w:spacing w:line="286" w:lineRule="auto" w:before="166" w:after="0"/>
        <w:ind w:left="0" w:right="0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Личностные результаты освоения программы предмета «Литературное чтение» достигаются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процессе единства учебной и воспитательной деятельности, обеспечивающей позитивную динамику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развития личности младшего школьника, ориентированную на процессы самопознания, саморазвития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и самовоспитания. Личностные результаты освоения программы предмета «Литературное чтение»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отражают освоение младшими школьниками социально значимых норм и отношений, развитие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позитивного отношения обучающихся к общественным, традиционным, социокультурным и духовно-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нравственным ценностям, приобретение опыта применения сформированных представлений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отношений на практике.</w:t>
      </w:r>
    </w:p>
    <w:p>
      <w:pPr>
        <w:autoSpaceDN w:val="0"/>
        <w:autoSpaceDE w:val="0"/>
        <w:widowControl/>
        <w:spacing w:line="230" w:lineRule="auto" w:before="190" w:after="0"/>
        <w:ind w:left="18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Гражданско-патриотическое воспитание:</w:t>
      </w:r>
    </w:p>
    <w:p>
      <w:pPr>
        <w:autoSpaceDN w:val="0"/>
        <w:autoSpaceDE w:val="0"/>
        <w:widowControl/>
        <w:spacing w:line="271" w:lineRule="auto" w:before="178" w:after="0"/>
        <w:ind w:left="420" w:right="432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становление ценностного отношения к своей Родине — России, малой родине, проявление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интереса к изучению родного языка, истории и культуре Российской Федерации, понимание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естественной связи прошлого и настоящего в культуре общества;</w:t>
      </w:r>
    </w:p>
    <w:p>
      <w:pPr>
        <w:autoSpaceDN w:val="0"/>
        <w:autoSpaceDE w:val="0"/>
        <w:widowControl/>
        <w:spacing w:line="276" w:lineRule="auto" w:before="190" w:after="0"/>
        <w:ind w:left="420" w:right="144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осознание своей этнокультурной и российской гражданской идентичности, сопричастности к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прошлому, настоящему и будущему своей страны и родного края, проявление уважения к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традициям и культуре своего и других народов в процессе восприятия и анализа произведений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выдающихся представителей русской литературы и творчества народов России;</w:t>
      </w:r>
    </w:p>
    <w:p>
      <w:pPr>
        <w:autoSpaceDN w:val="0"/>
        <w:autoSpaceDE w:val="0"/>
        <w:widowControl/>
        <w:spacing w:line="271" w:lineRule="auto" w:before="190" w:after="0"/>
        <w:ind w:left="420" w:right="288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первоначальные представления о человеке как члене общества, о правах и ответственности,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уважении и достоинстве человека, о нравственно-этических нормах поведения и правилах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межличностных отношений.</w:t>
      </w:r>
    </w:p>
    <w:p>
      <w:pPr>
        <w:autoSpaceDN w:val="0"/>
        <w:autoSpaceDE w:val="0"/>
        <w:widowControl/>
        <w:spacing w:line="230" w:lineRule="auto" w:before="178" w:after="0"/>
        <w:ind w:left="18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Духовно-нравственное воспитание:</w:t>
      </w:r>
    </w:p>
    <w:p>
      <w:pPr>
        <w:autoSpaceDN w:val="0"/>
        <w:autoSpaceDE w:val="0"/>
        <w:widowControl/>
        <w:spacing w:line="276" w:lineRule="auto" w:before="178" w:after="0"/>
        <w:ind w:left="420" w:right="72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освоение опыта человеческих взаимоотношений, признаки индивидуальности каждого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человека, проявление сопереживания, уважения, любви, доброжелательности и других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моральных качеств к родным, близким и чужим людям, независимо от их национальности,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социального статуса, вероисповедания;</w:t>
      </w:r>
    </w:p>
    <w:p>
      <w:pPr>
        <w:autoSpaceDN w:val="0"/>
        <w:autoSpaceDE w:val="0"/>
        <w:widowControl/>
        <w:spacing w:line="262" w:lineRule="auto" w:before="240" w:after="0"/>
        <w:ind w:left="420" w:right="432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осознание этических понятий, оценка поведения и поступков персонажей художественных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произведений в ситуации нравственного выбора;</w:t>
      </w:r>
    </w:p>
    <w:p>
      <w:pPr>
        <w:autoSpaceDN w:val="0"/>
        <w:autoSpaceDE w:val="0"/>
        <w:widowControl/>
        <w:spacing w:line="262" w:lineRule="auto" w:before="190" w:after="0"/>
        <w:ind w:left="420" w:right="864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выражение своего видения мира, индивидуальной позиции посредством накопления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систематизации литературных впечатлений, разнообразных по эмоциональной окраске;</w:t>
      </w:r>
    </w:p>
    <w:p>
      <w:pPr>
        <w:autoSpaceDN w:val="0"/>
        <w:autoSpaceDE w:val="0"/>
        <w:widowControl/>
        <w:spacing w:line="262" w:lineRule="auto" w:before="190" w:after="0"/>
        <w:ind w:left="420" w:right="144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неприятие любых форм поведения, направленных на причинение физического и морального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вреда другим людям </w:t>
      </w:r>
    </w:p>
    <w:p>
      <w:pPr>
        <w:autoSpaceDN w:val="0"/>
        <w:autoSpaceDE w:val="0"/>
        <w:widowControl/>
        <w:spacing w:line="230" w:lineRule="auto" w:before="178" w:after="0"/>
        <w:ind w:left="18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Эстетическое воспитание:</w:t>
      </w:r>
    </w:p>
    <w:p>
      <w:pPr>
        <w:autoSpaceDN w:val="0"/>
        <w:autoSpaceDE w:val="0"/>
        <w:widowControl/>
        <w:spacing w:line="276" w:lineRule="auto" w:before="178" w:after="0"/>
        <w:ind w:left="420" w:right="288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проявление уважительного отношения и интереса к художественной культуре, к различным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видам искусства, восприимчивость к разным видам искусства, традициям и творчеству своего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других народов, готовность выражать своё отношение в разных видах художественной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деятельности;</w:t>
      </w:r>
    </w:p>
    <w:p>
      <w:pPr>
        <w:autoSpaceDN w:val="0"/>
        <w:autoSpaceDE w:val="0"/>
        <w:widowControl/>
        <w:spacing w:line="230" w:lineRule="auto" w:before="190" w:after="0"/>
        <w:ind w:left="42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приобретение  эстетического  опыта  слушания,  чтения и эмоционально-эстетической оценки</w:t>
      </w:r>
    </w:p>
    <w:p>
      <w:pPr>
        <w:sectPr>
          <w:pgSz w:w="11900" w:h="16840"/>
          <w:pgMar w:top="298" w:right="650" w:bottom="440" w:left="666" w:header="720" w:footer="720" w:gutter="0"/>
          <w:cols w:space="720" w:num="1" w:equalWidth="0">
            <w:col w:w="10584" w:space="0"/>
            <w:col w:w="10398" w:space="0"/>
            <w:col w:w="10584" w:space="0"/>
            <w:col w:w="10440" w:space="0"/>
            <w:col w:w="10584" w:space="0"/>
            <w:col w:w="102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p>
      <w:pPr>
        <w:autoSpaceDN w:val="0"/>
        <w:autoSpaceDE w:val="0"/>
        <w:widowControl/>
        <w:spacing w:line="230" w:lineRule="auto" w:before="0" w:after="0"/>
        <w:ind w:left="42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произведений фольклора и художественной литературы;</w:t>
      </w:r>
    </w:p>
    <w:p>
      <w:pPr>
        <w:autoSpaceDN w:val="0"/>
        <w:autoSpaceDE w:val="0"/>
        <w:widowControl/>
        <w:spacing w:line="262" w:lineRule="auto" w:before="190" w:after="0"/>
        <w:ind w:left="420" w:right="864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понимание образного языка художественных произведений, выразительных средств,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создающих художественный образ.</w:t>
      </w:r>
    </w:p>
    <w:p>
      <w:pPr>
        <w:autoSpaceDN w:val="0"/>
        <w:autoSpaceDE w:val="0"/>
        <w:widowControl/>
        <w:spacing w:line="230" w:lineRule="auto" w:before="178" w:after="0"/>
        <w:ind w:left="18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Физическое воспитание, формирование культуры здоровья эмоционального благополучия:</w:t>
      </w:r>
    </w:p>
    <w:p>
      <w:pPr>
        <w:autoSpaceDN w:val="0"/>
        <w:autoSpaceDE w:val="0"/>
        <w:widowControl/>
        <w:spacing w:line="262" w:lineRule="auto" w:before="178" w:after="0"/>
        <w:ind w:left="420" w:right="432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соблюдение правил  здорового  и  безопасного  (для  себя и других людей) образа жизни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окружающей среде (в том числе информационной);</w:t>
      </w:r>
    </w:p>
    <w:p>
      <w:pPr>
        <w:autoSpaceDN w:val="0"/>
        <w:autoSpaceDE w:val="0"/>
        <w:widowControl/>
        <w:spacing w:line="230" w:lineRule="auto" w:before="190" w:after="0"/>
        <w:ind w:left="42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бережное отношение к физическому и психическому здоровью.</w:t>
      </w:r>
    </w:p>
    <w:p>
      <w:pPr>
        <w:autoSpaceDN w:val="0"/>
        <w:autoSpaceDE w:val="0"/>
        <w:widowControl/>
        <w:spacing w:line="230" w:lineRule="auto" w:before="178" w:after="0"/>
        <w:ind w:left="18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Трудовое воспитание:</w:t>
      </w:r>
    </w:p>
    <w:p>
      <w:pPr>
        <w:autoSpaceDN w:val="0"/>
        <w:autoSpaceDE w:val="0"/>
        <w:widowControl/>
        <w:spacing w:line="271" w:lineRule="auto" w:before="180" w:after="0"/>
        <w:ind w:left="420" w:right="72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осознание ценности труда в жизни человека и общества, ответственное потребление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бережное отношение к результатам труда, навыки участия в различных видах трудовой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деятельности, интерес к различным профессиям.</w:t>
      </w:r>
    </w:p>
    <w:p>
      <w:pPr>
        <w:autoSpaceDN w:val="0"/>
        <w:autoSpaceDE w:val="0"/>
        <w:widowControl/>
        <w:spacing w:line="230" w:lineRule="auto" w:before="178" w:after="0"/>
        <w:ind w:left="18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Экологическое воспитание:</w:t>
      </w:r>
    </w:p>
    <w:p>
      <w:pPr>
        <w:autoSpaceDN w:val="0"/>
        <w:autoSpaceDE w:val="0"/>
        <w:widowControl/>
        <w:spacing w:line="262" w:lineRule="auto" w:before="178" w:after="0"/>
        <w:ind w:left="420" w:right="144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бережное отношение к природе, осознание проблем взаимоотношений человека и животных,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отражённых в литературных произведениях;</w:t>
      </w:r>
    </w:p>
    <w:p>
      <w:pPr>
        <w:autoSpaceDN w:val="0"/>
        <w:autoSpaceDE w:val="0"/>
        <w:widowControl/>
        <w:spacing w:line="230" w:lineRule="auto" w:before="190" w:after="0"/>
        <w:ind w:left="42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неприятие действий, приносящих ей вред.</w:t>
      </w:r>
    </w:p>
    <w:p>
      <w:pPr>
        <w:autoSpaceDN w:val="0"/>
        <w:autoSpaceDE w:val="0"/>
        <w:widowControl/>
        <w:spacing w:line="230" w:lineRule="auto" w:before="178" w:after="0"/>
        <w:ind w:left="18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Ценности научного познания:</w:t>
      </w:r>
    </w:p>
    <w:p>
      <w:pPr>
        <w:autoSpaceDN w:val="0"/>
        <w:autoSpaceDE w:val="0"/>
        <w:widowControl/>
        <w:spacing w:line="271" w:lineRule="auto" w:before="178" w:after="0"/>
        <w:ind w:left="420" w:right="432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ориентация в деятельности на первоначальные представления о научной картине мира,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понимание важности слова как средства создания словесно-художественного образа, способа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выражения мыслей, чувств, идей автора;</w:t>
      </w:r>
    </w:p>
    <w:p>
      <w:pPr>
        <w:autoSpaceDN w:val="0"/>
        <w:autoSpaceDE w:val="0"/>
        <w:widowControl/>
        <w:spacing w:line="230" w:lineRule="auto" w:before="190" w:after="0"/>
        <w:ind w:left="42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овладение смысловым чтением для решения различного уровня учебных и жизненных задач;</w:t>
      </w:r>
    </w:p>
    <w:p>
      <w:pPr>
        <w:autoSpaceDN w:val="0"/>
        <w:autoSpaceDE w:val="0"/>
        <w:widowControl/>
        <w:spacing w:line="276" w:lineRule="auto" w:before="190" w:after="0"/>
        <w:ind w:left="42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потребность в самостоятельной читательской деятельности, саморазвитии средствами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литературы, развитие познавательного интереса, активности, инициативности, любознательности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 самостоятельности в познании произведений фольклора и художественной литературы,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творчества писателей.</w:t>
      </w:r>
    </w:p>
    <w:p>
      <w:pPr>
        <w:autoSpaceDN w:val="0"/>
        <w:autoSpaceDE w:val="0"/>
        <w:widowControl/>
        <w:spacing w:line="230" w:lineRule="auto" w:before="322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МЕТАПРЕДМЕТНЫЕ РЕЗУЛЬТАТЫ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166" w:after="0"/>
        <w:ind w:left="0" w:right="144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 результате изучения предмета «Литературное чтение» в начальной школе у обучающихся будут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сформированы познавательные универсальные учебные действия:</w:t>
      </w:r>
    </w:p>
    <w:p>
      <w:pPr>
        <w:autoSpaceDN w:val="0"/>
        <w:autoSpaceDE w:val="0"/>
        <w:widowControl/>
        <w:spacing w:line="230" w:lineRule="auto" w:before="192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/>
          <w:color w:val="000000"/>
          <w:sz w:val="24"/>
        </w:rPr>
        <w:t>базовые логические действия:</w:t>
      </w:r>
    </w:p>
    <w:p>
      <w:pPr>
        <w:autoSpaceDN w:val="0"/>
        <w:autoSpaceDE w:val="0"/>
        <w:widowControl/>
        <w:spacing w:line="262" w:lineRule="auto" w:before="178" w:after="0"/>
        <w:ind w:left="420" w:right="144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сравнивать произведения по теме, главной мысли (морали), жанру, соотносить произведение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и его автора, устанавливать основания для сравнения произведений, устанавливать аналогии;</w:t>
      </w:r>
    </w:p>
    <w:p>
      <w:pPr>
        <w:autoSpaceDN w:val="0"/>
        <w:autoSpaceDE w:val="0"/>
        <w:widowControl/>
        <w:spacing w:line="230" w:lineRule="auto" w:before="190" w:after="0"/>
        <w:ind w:left="42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объединять произведения по жанру, авторской принадлежности;</w:t>
      </w:r>
    </w:p>
    <w:p>
      <w:pPr>
        <w:autoSpaceDN w:val="0"/>
        <w:autoSpaceDE w:val="0"/>
        <w:widowControl/>
        <w:spacing w:line="262" w:lineRule="auto" w:before="190" w:after="0"/>
        <w:ind w:left="420" w:right="288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определять существенный признак для классификации, классифицировать произведения по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темам, жанрам и видам;</w:t>
      </w:r>
    </w:p>
    <w:p>
      <w:pPr>
        <w:autoSpaceDN w:val="0"/>
        <w:autoSpaceDE w:val="0"/>
        <w:widowControl/>
        <w:spacing w:line="271" w:lineRule="auto" w:before="190" w:after="0"/>
        <w:ind w:left="42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находить закономерности и противоречия при анализе сюжета (композиции), восстанавливать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нарушенную последовательность событий (сюжета), составлять аннотацию, отзыв по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предложенному алгоритму;</w:t>
      </w:r>
    </w:p>
    <w:p>
      <w:pPr>
        <w:autoSpaceDN w:val="0"/>
        <w:autoSpaceDE w:val="0"/>
        <w:widowControl/>
        <w:spacing w:line="262" w:lineRule="auto" w:before="190" w:after="0"/>
        <w:ind w:left="420" w:right="432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выявлять недостаток информации для решения учебной (практической) задачи на основе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предложенного алгоритма;</w:t>
      </w:r>
    </w:p>
    <w:p>
      <w:pPr>
        <w:autoSpaceDN w:val="0"/>
        <w:autoSpaceDE w:val="0"/>
        <w:widowControl/>
        <w:spacing w:line="230" w:lineRule="auto" w:before="190" w:after="0"/>
        <w:ind w:left="42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устанавливать причинно-следственные связи в сюжете фольклорного и художественного</w:t>
      </w:r>
    </w:p>
    <w:p>
      <w:pPr>
        <w:sectPr>
          <w:pgSz w:w="11900" w:h="16840"/>
          <w:pgMar w:top="286" w:right="720" w:bottom="296" w:left="666" w:header="720" w:footer="720" w:gutter="0"/>
          <w:cols w:space="720" w:num="1" w:equalWidth="0">
            <w:col w:w="10514" w:space="0"/>
            <w:col w:w="10584" w:space="0"/>
            <w:col w:w="10398" w:space="0"/>
            <w:col w:w="10584" w:space="0"/>
            <w:col w:w="10440" w:space="0"/>
            <w:col w:w="10584" w:space="0"/>
            <w:col w:w="102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90"/>
        <w:ind w:left="0" w:right="0"/>
      </w:pPr>
    </w:p>
    <w:p>
      <w:pPr>
        <w:autoSpaceDN w:val="0"/>
        <w:tabs>
          <w:tab w:pos="420" w:val="left"/>
        </w:tabs>
        <w:autoSpaceDE w:val="0"/>
        <w:widowControl/>
        <w:spacing w:line="341" w:lineRule="auto" w:before="0" w:after="0"/>
        <w:ind w:left="180" w:right="0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текста, при составлении плана, пересказе текста, характеристике поступков героев; </w:t>
      </w:r>
      <w:r>
        <w:br/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>базовые исследовательские действия: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определять разрыв между реальным и желательным состоянием объекта (ситуации) на основе </w:t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предложенных учителем вопросов;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формулировать с помощью учителя цель, планировать изменения объекта, ситуации;</w:t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сравнивать несколько вариантов решения задачи, выбирать наиболее подходящий (на основе </w:t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предложенных критериев);</w:t>
      </w:r>
    </w:p>
    <w:p>
      <w:pPr>
        <w:autoSpaceDN w:val="0"/>
        <w:tabs>
          <w:tab w:pos="420" w:val="left"/>
        </w:tabs>
        <w:autoSpaceDE w:val="0"/>
        <w:widowControl/>
        <w:spacing w:line="341" w:lineRule="auto" w:before="238" w:after="0"/>
        <w:ind w:left="180" w:right="144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проводить по предложенному плану опыт, несложное исследование по  установлению </w:t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особенностей  объекта  изучения и связей между объектами (часть — целое, причина —</w:t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следствие);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формулировать выводы и подкреплять их доказательствами на основе результатов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проведённого наблюдения (опыта, классификации, сравнения, исследования);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прогнозировать возможное развитие  процессов,  событий и их последствия в аналогичных </w:t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или сходных ситуациях; </w:t>
      </w:r>
      <w:r>
        <w:br/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>работа с информацией: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выбирать источник получения информации;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согласно заданному алгоритму находить в предложенном источнике информацию, </w:t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представленную в явном виде;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распознавать достоверную и недостоверную информацию самостоятельно или на основании </w:t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предложенного учителем способа её проверки;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соблюдать с помощью взрослых (учителей, родителей (законных представителей) правила </w:t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информационной безопасности при поиске информации в сети Интернет;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анализировать и создавать текстовую, видео, графическую, звуковую информацию в </w:t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соответствии с учебной задачей;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самостоятельно создавать схемы, таблицы для представления информации.</w:t>
      </w:r>
    </w:p>
    <w:p>
      <w:pPr>
        <w:autoSpaceDN w:val="0"/>
        <w:tabs>
          <w:tab w:pos="180" w:val="left"/>
          <w:tab w:pos="420" w:val="left"/>
        </w:tabs>
        <w:autoSpaceDE w:val="0"/>
        <w:widowControl/>
        <w:spacing w:line="350" w:lineRule="auto" w:before="178" w:after="0"/>
        <w:ind w:left="0" w:right="432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 концу обучения в начальной школе у обучающегося формируются </w:t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коммуникативные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универсальные учебные действия: </w:t>
      </w:r>
      <w:r>
        <w:br/>
      </w:r>
      <w:r>
        <w:tab/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>общение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: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воспринимать и формулировать суждения, выражать эмоции в соответствии с целями и </w:t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условиями общения в знакомой среде;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проявлять уважительное отношение к собеседнику, соблюдать правила ведения диалога и </w:t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дискуссии;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признавать возможность существования разных точек зрения;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корректно и аргументированно высказывать своё мнение;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строить речевое высказывание в соответствии с поставленной задачей;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создавать устные и письменные тексты (описание, рассуждение, повествование);</w:t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готовить небольшие публичные выступления;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подбирать иллюстративный материал (рисунки, фото, плакаты) к тексту выступления.</w:t>
      </w:r>
    </w:p>
    <w:p>
      <w:pPr>
        <w:sectPr>
          <w:pgSz w:w="11900" w:h="16840"/>
          <w:pgMar w:top="310" w:right="766" w:bottom="392" w:left="666" w:header="720" w:footer="720" w:gutter="0"/>
          <w:cols w:space="720" w:num="1" w:equalWidth="0">
            <w:col w:w="10468" w:space="0"/>
            <w:col w:w="10514" w:space="0"/>
            <w:col w:w="10584" w:space="0"/>
            <w:col w:w="10398" w:space="0"/>
            <w:col w:w="10584" w:space="0"/>
            <w:col w:w="10440" w:space="0"/>
            <w:col w:w="10584" w:space="0"/>
            <w:col w:w="102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tabs>
          <w:tab w:pos="180" w:val="left"/>
        </w:tabs>
        <w:autoSpaceDE w:val="0"/>
        <w:widowControl/>
        <w:spacing w:line="271" w:lineRule="auto" w:before="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 концу обучения в начальной школе у обучающегося формируются </w:t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>регулятивные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 универсальные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учебные действия: </w:t>
      </w:r>
      <w:r>
        <w:br/>
      </w:r>
      <w:r>
        <w:tab/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>самоорганизация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:</w:t>
      </w:r>
    </w:p>
    <w:p>
      <w:pPr>
        <w:autoSpaceDN w:val="0"/>
        <w:autoSpaceDE w:val="0"/>
        <w:widowControl/>
        <w:spacing w:line="230" w:lineRule="auto" w:before="178" w:after="0"/>
        <w:ind w:left="42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планировать действия по решению учебной задачи для получения результата;</w:t>
      </w:r>
    </w:p>
    <w:p>
      <w:pPr>
        <w:autoSpaceDN w:val="0"/>
        <w:autoSpaceDE w:val="0"/>
        <w:widowControl/>
        <w:spacing w:line="230" w:lineRule="auto" w:before="190" w:after="0"/>
        <w:ind w:left="42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выстраивать последовательность выбранных действий;</w:t>
      </w:r>
    </w:p>
    <w:p>
      <w:pPr>
        <w:autoSpaceDN w:val="0"/>
        <w:autoSpaceDE w:val="0"/>
        <w:widowControl/>
        <w:spacing w:line="230" w:lineRule="auto" w:before="178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/>
          <w:color w:val="000000"/>
          <w:sz w:val="24"/>
        </w:rPr>
        <w:t>самоконтроль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:</w:t>
      </w:r>
    </w:p>
    <w:p>
      <w:pPr>
        <w:autoSpaceDN w:val="0"/>
        <w:autoSpaceDE w:val="0"/>
        <w:widowControl/>
        <w:spacing w:line="230" w:lineRule="auto" w:before="178" w:after="0"/>
        <w:ind w:left="42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устанавливать причины успеха/неудач учебной деятельности;</w:t>
      </w:r>
    </w:p>
    <w:p>
      <w:pPr>
        <w:autoSpaceDN w:val="0"/>
        <w:autoSpaceDE w:val="0"/>
        <w:widowControl/>
        <w:spacing w:line="230" w:lineRule="auto" w:before="190" w:after="0"/>
        <w:ind w:left="42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корректировать свои учебные действия для преодоления ошибок.</w:t>
      </w:r>
    </w:p>
    <w:p>
      <w:pPr>
        <w:autoSpaceDN w:val="0"/>
        <w:autoSpaceDE w:val="0"/>
        <w:widowControl/>
        <w:spacing w:line="230" w:lineRule="auto" w:before="324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Совместная деятельность:</w:t>
      </w:r>
    </w:p>
    <w:p>
      <w:pPr>
        <w:autoSpaceDN w:val="0"/>
        <w:autoSpaceDE w:val="0"/>
        <w:widowControl/>
        <w:spacing w:line="271" w:lineRule="auto" w:before="228" w:after="0"/>
        <w:ind w:left="420" w:right="432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формулировать краткосрочные и долгосрочные цели (индивидуальные с учётом участия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коллективных задачах) в стандартной (типовой) ситуации на основе предложенного формата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планирования, распределения промежуточных шагов и сроков;</w:t>
      </w:r>
    </w:p>
    <w:p>
      <w:pPr>
        <w:autoSpaceDN w:val="0"/>
        <w:autoSpaceDE w:val="0"/>
        <w:widowControl/>
        <w:spacing w:line="262" w:lineRule="auto" w:before="190" w:after="0"/>
        <w:ind w:left="420" w:right="144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принимать цель совместной деятельности, коллективно строить действия по её достижению: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распределять роли, договариваться, обсуждать процесс и результат совместной работы;</w:t>
      </w:r>
    </w:p>
    <w:p>
      <w:pPr>
        <w:autoSpaceDN w:val="0"/>
        <w:autoSpaceDE w:val="0"/>
        <w:widowControl/>
        <w:spacing w:line="230" w:lineRule="auto" w:before="190" w:after="0"/>
        <w:ind w:left="42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проявлять готовность руководить, выполнять поручения, подчиняться;</w:t>
      </w:r>
    </w:p>
    <w:p>
      <w:pPr>
        <w:autoSpaceDN w:val="0"/>
        <w:autoSpaceDE w:val="0"/>
        <w:widowControl/>
        <w:spacing w:line="230" w:lineRule="auto" w:before="190" w:after="0"/>
        <w:ind w:left="42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ответственно выполнять свою часть работы;</w:t>
      </w:r>
    </w:p>
    <w:p>
      <w:pPr>
        <w:autoSpaceDN w:val="0"/>
        <w:autoSpaceDE w:val="0"/>
        <w:widowControl/>
        <w:spacing w:line="230" w:lineRule="auto" w:before="190" w:after="0"/>
        <w:ind w:left="42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оценивать свой вклад в общий результат;</w:t>
      </w:r>
    </w:p>
    <w:p>
      <w:pPr>
        <w:autoSpaceDN w:val="0"/>
        <w:autoSpaceDE w:val="0"/>
        <w:widowControl/>
        <w:spacing w:line="230" w:lineRule="auto" w:before="190" w:after="0"/>
        <w:ind w:left="42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выполнять совместные проектные задания с опорой на предложенные образцы.</w:t>
      </w:r>
    </w:p>
    <w:p>
      <w:pPr>
        <w:autoSpaceDN w:val="0"/>
        <w:autoSpaceDE w:val="0"/>
        <w:widowControl/>
        <w:spacing w:line="230" w:lineRule="auto" w:before="322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ПРЕДМЕТНЫЕ РЕЗУЛЬТАТЫ</w:t>
      </w:r>
    </w:p>
    <w:p>
      <w:pPr>
        <w:autoSpaceDN w:val="0"/>
        <w:autoSpaceDE w:val="0"/>
        <w:widowControl/>
        <w:spacing w:line="276" w:lineRule="auto" w:before="166" w:after="0"/>
        <w:ind w:left="0" w:right="576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Предметные результаты освоения программы начального общего образования по учебному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предмету «Литературное чтение» отражают специфику содержания предметной области,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ориентированы на применение знаний, умений и навыков обучающимися в различных учебных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ситуациях и жизненных условиях и представлены по годам обучения.</w:t>
      </w:r>
    </w:p>
    <w:p>
      <w:pPr>
        <w:autoSpaceDN w:val="0"/>
        <w:autoSpaceDE w:val="0"/>
        <w:widowControl/>
        <w:spacing w:line="230" w:lineRule="auto" w:before="70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К концу обучения</w:t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 в первом классе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 обучающийся научится:</w:t>
      </w:r>
    </w:p>
    <w:p>
      <w:pPr>
        <w:autoSpaceDN w:val="0"/>
        <w:autoSpaceDE w:val="0"/>
        <w:widowControl/>
        <w:spacing w:line="278" w:lineRule="auto" w:before="178" w:after="0"/>
        <w:ind w:left="42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понимать ценность чтения для решения учебных задач и применения в различных жизненных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ситуациях: отвечать на вопрос о важности чтения для личного развития, находить в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художественных произведениях отражение нравственных ценностей, традиций, быта разных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народов;</w:t>
      </w:r>
    </w:p>
    <w:p>
      <w:pPr>
        <w:autoSpaceDN w:val="0"/>
        <w:autoSpaceDE w:val="0"/>
        <w:widowControl/>
        <w:spacing w:line="276" w:lineRule="auto" w:before="238" w:after="0"/>
        <w:ind w:left="420" w:right="144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владеть техникой слогового плавного чтения с переходом на чтение целыми словами, читать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осознанно вслух целыми словами без пропусков и перестановок букв и слогов доступные для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восприятия и небольшие по объёму произведения в темпе не менее 30 слов в минуту (без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отметочного оценивания);</w:t>
      </w:r>
    </w:p>
    <w:p>
      <w:pPr>
        <w:autoSpaceDN w:val="0"/>
        <w:autoSpaceDE w:val="0"/>
        <w:widowControl/>
        <w:spacing w:line="262" w:lineRule="auto" w:before="190" w:after="0"/>
        <w:ind w:left="420" w:right="1008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читать наизусть с соблюдением орфоэпических и пунктуационных норм не менее 2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стихотворений о Родине, о детях, о семье, о родной природе в разные времена года;</w:t>
      </w:r>
    </w:p>
    <w:p>
      <w:pPr>
        <w:autoSpaceDN w:val="0"/>
        <w:autoSpaceDE w:val="0"/>
        <w:widowControl/>
        <w:spacing w:line="230" w:lineRule="auto" w:before="190" w:after="0"/>
        <w:ind w:left="42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различать прозаическую (нестихотворную) и стихотворную речь;</w:t>
      </w:r>
    </w:p>
    <w:p>
      <w:pPr>
        <w:autoSpaceDN w:val="0"/>
        <w:autoSpaceDE w:val="0"/>
        <w:widowControl/>
        <w:spacing w:line="271" w:lineRule="auto" w:before="190" w:after="0"/>
        <w:ind w:left="420" w:right="864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различать и называть отдельные жанры фольклора (устного народного творчества)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художественной литературы (загадки, пословицы, потешки, сказки (фольклорные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литературные), рассказы, стихотворения);</w:t>
      </w:r>
    </w:p>
    <w:p>
      <w:pPr>
        <w:sectPr>
          <w:pgSz w:w="11900" w:h="16840"/>
          <w:pgMar w:top="298" w:right="740" w:bottom="492" w:left="666" w:header="720" w:footer="720" w:gutter="0"/>
          <w:cols w:space="720" w:num="1" w:equalWidth="0">
            <w:col w:w="10494" w:space="0"/>
            <w:col w:w="10468" w:space="0"/>
            <w:col w:w="10514" w:space="0"/>
            <w:col w:w="10584" w:space="0"/>
            <w:col w:w="10398" w:space="0"/>
            <w:col w:w="10584" w:space="0"/>
            <w:col w:w="10440" w:space="0"/>
            <w:col w:w="10584" w:space="0"/>
            <w:col w:w="102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108"/>
        <w:ind w:left="0" w:right="0"/>
      </w:pPr>
    </w:p>
    <w:p>
      <w:pPr>
        <w:autoSpaceDN w:val="0"/>
        <w:autoSpaceDE w:val="0"/>
        <w:widowControl/>
        <w:spacing w:line="262" w:lineRule="auto" w:before="0" w:after="0"/>
        <w:ind w:left="0" w:right="144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понимать содержание прослушанного/прочитанного произведения: отвечать на вопросы по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фактическому содержанию произведения;</w:t>
      </w:r>
    </w:p>
    <w:p>
      <w:pPr>
        <w:autoSpaceDN w:val="0"/>
        <w:autoSpaceDE w:val="0"/>
        <w:widowControl/>
        <w:spacing w:line="276" w:lineRule="auto" w:before="190" w:after="0"/>
        <w:ind w:left="0" w:right="144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владеть элементарными умениями анализа текста прослушанного/прочитанного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произведения: определять последовательность событий в произведении, характеризовать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поступки (положительные или отрицательные) героя, объяснять значение незнакомого слова с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использованием словаря;</w:t>
      </w:r>
    </w:p>
    <w:p>
      <w:pPr>
        <w:autoSpaceDN w:val="0"/>
        <w:autoSpaceDE w:val="0"/>
        <w:widowControl/>
        <w:spacing w:line="276" w:lineRule="auto" w:before="190" w:after="0"/>
        <w:ind w:left="0" w:right="20" w:firstLine="0"/>
        <w:jc w:val="both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участвовать в обсуждении прослушанного/прочитанного произведения: отвечать на вопросы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 впечатлении от произведения, использовать в беседе изученные литературные понятия (автор,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герой, тема, идея, заголовок, содержание произведения), подтверждать свой ответ примерами из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текста;</w:t>
      </w:r>
    </w:p>
    <w:p>
      <w:pPr>
        <w:autoSpaceDN w:val="0"/>
        <w:autoSpaceDE w:val="0"/>
        <w:widowControl/>
        <w:spacing w:line="262" w:lineRule="auto" w:before="192" w:after="0"/>
        <w:ind w:left="0" w:right="144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пересказывать (устно) содержание произведения с соблюдением последовательности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событий, с опорой на предложенные ключевые слова, вопросы, рисунки, предложенный план;</w:t>
      </w:r>
    </w:p>
    <w:p>
      <w:pPr>
        <w:autoSpaceDN w:val="0"/>
        <w:autoSpaceDE w:val="0"/>
        <w:widowControl/>
        <w:spacing w:line="230" w:lineRule="auto" w:before="190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читать по ролям с соблюдением норм произношения, расстановки ударения;</w:t>
      </w:r>
    </w:p>
    <w:p>
      <w:pPr>
        <w:autoSpaceDN w:val="0"/>
        <w:autoSpaceDE w:val="0"/>
        <w:widowControl/>
        <w:spacing w:line="262" w:lineRule="auto" w:before="190" w:after="0"/>
        <w:ind w:left="0" w:right="72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составлять высказывания по содержанию  произведения (не менее 3 предложений) по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заданному алгоритму;</w:t>
      </w:r>
    </w:p>
    <w:p>
      <w:pPr>
        <w:autoSpaceDN w:val="0"/>
        <w:autoSpaceDE w:val="0"/>
        <w:widowControl/>
        <w:spacing w:line="230" w:lineRule="auto" w:before="190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сочинять небольшие  тексты  по  предложенному  началу и др. (не менее 3 предложений);</w:t>
      </w:r>
    </w:p>
    <w:p>
      <w:pPr>
        <w:autoSpaceDN w:val="0"/>
        <w:autoSpaceDE w:val="0"/>
        <w:widowControl/>
        <w:spacing w:line="230" w:lineRule="auto" w:before="190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ориентироваться в книге/учебнике по обложке, оглавлению, иллюстрациям;</w:t>
      </w:r>
    </w:p>
    <w:p>
      <w:pPr>
        <w:autoSpaceDN w:val="0"/>
        <w:autoSpaceDE w:val="0"/>
        <w:widowControl/>
        <w:spacing w:line="262" w:lineRule="auto" w:before="190" w:after="0"/>
        <w:ind w:left="0" w:right="288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выбирать книги для самостоятельного чтения по совету взрослого и с учётом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рекомендательного списка, рассказывать о прочитанной книге по предложенному алгоритму;</w:t>
      </w:r>
    </w:p>
    <w:p>
      <w:pPr>
        <w:autoSpaceDN w:val="0"/>
        <w:autoSpaceDE w:val="0"/>
        <w:widowControl/>
        <w:spacing w:line="262" w:lineRule="auto" w:before="190" w:after="0"/>
        <w:ind w:left="0" w:right="864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обращаться к справочной литературе для получения дополнительной информации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соответствии с учебной задачей.</w:t>
      </w:r>
    </w:p>
    <w:p>
      <w:pPr>
        <w:sectPr>
          <w:pgSz w:w="11900" w:h="16840"/>
          <w:pgMar w:top="328" w:right="868" w:bottom="1440" w:left="1086" w:header="720" w:footer="720" w:gutter="0"/>
          <w:cols w:space="720" w:num="1" w:equalWidth="0">
            <w:col w:w="9946" w:space="0"/>
            <w:col w:w="10494" w:space="0"/>
            <w:col w:w="10468" w:space="0"/>
            <w:col w:w="10514" w:space="0"/>
            <w:col w:w="10584" w:space="0"/>
            <w:col w:w="10398" w:space="0"/>
            <w:col w:w="10584" w:space="0"/>
            <w:col w:w="10440" w:space="0"/>
            <w:col w:w="10584" w:space="0"/>
            <w:col w:w="102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4"/>
        <w:ind w:left="0" w:right="0"/>
      </w:pPr>
    </w:p>
    <w:p>
      <w:pPr>
        <w:autoSpaceDN w:val="0"/>
        <w:autoSpaceDE w:val="0"/>
        <w:widowControl/>
        <w:spacing w:line="233" w:lineRule="auto" w:before="0" w:after="258"/>
        <w:ind w:left="0" w:right="0" w:firstLine="0"/>
        <w:jc w:val="left"/>
      </w:pPr>
      <w:r>
        <w:rPr>
          <w:w w:val="101.11057883814763"/>
          <w:rFonts w:ascii="Times New Roman" w:hAnsi="Times New Roman" w:eastAsia="Times New Roman"/>
          <w:b/>
          <w:i w:val="0"/>
          <w:color w:val="000000"/>
          <w:sz w:val="19"/>
        </w:rPr>
        <w:t xml:space="preserve">ТЕМАТИЧЕСКОЕ ПЛАНИРОВАНИЕ </w:t>
      </w: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726"/>
        <w:gridCol w:w="1726"/>
        <w:gridCol w:w="1726"/>
        <w:gridCol w:w="1726"/>
        <w:gridCol w:w="1726"/>
        <w:gridCol w:w="1726"/>
        <w:gridCol w:w="1726"/>
        <w:gridCol w:w="1726"/>
        <w:gridCol w:w="1726"/>
      </w:tblGrid>
      <w:tr>
        <w:trPr>
          <w:trHeight w:hRule="exact" w:val="348"/>
        </w:trPr>
        <w:tc>
          <w:tcPr>
            <w:tcW w:type="dxa" w:w="468"/>
            <w:vMerge w:val="restart"/>
            <w:tcBorders>
              <w:start w:sz="4.800000000000011" w:val="single" w:color="#000000"/>
              <w:top w:sz="4.800000000000011" w:val="single" w:color="#000000"/>
              <w:end w:sz="4.7999999999999545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0" w:right="144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№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п/п</w:t>
            </w:r>
          </w:p>
        </w:tc>
        <w:tc>
          <w:tcPr>
            <w:tcW w:type="dxa" w:w="2258"/>
            <w:vMerge w:val="restart"/>
            <w:tcBorders>
              <w:start w:sz="4.7999999999999545" w:val="single" w:color="#000000"/>
              <w:top w:sz="4.800000000000011" w:val="single" w:color="#000000"/>
              <w:end w:sz="4.7999999999999545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Наименование разделов и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тем программы</w:t>
            </w:r>
          </w:p>
        </w:tc>
        <w:tc>
          <w:tcPr>
            <w:tcW w:type="dxa" w:w="2774"/>
            <w:gridSpan w:val="3"/>
            <w:tcBorders>
              <w:start w:sz="4.7999999999999545" w:val="single" w:color="#000000"/>
              <w:top w:sz="4.800000000000011" w:val="single" w:color="#000000"/>
              <w:end w:sz="4.799999999999727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Количество часов</w:t>
            </w:r>
          </w:p>
        </w:tc>
        <w:tc>
          <w:tcPr>
            <w:tcW w:type="dxa" w:w="804"/>
            <w:vMerge w:val="restart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Дата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изучения</w:t>
            </w:r>
          </w:p>
        </w:tc>
        <w:tc>
          <w:tcPr>
            <w:tcW w:type="dxa" w:w="6736"/>
            <w:vMerge w:val="restart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Виды деятельности</w:t>
            </w:r>
          </w:p>
        </w:tc>
        <w:tc>
          <w:tcPr>
            <w:tcW w:type="dxa" w:w="1080"/>
            <w:vMerge w:val="restart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7" w:lineRule="auto" w:before="78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Виды,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формы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контроля</w:t>
            </w:r>
          </w:p>
        </w:tc>
        <w:tc>
          <w:tcPr>
            <w:tcW w:type="dxa" w:w="1382"/>
            <w:vMerge w:val="restart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Электронные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(цифровые)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образовательные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ресурсы</w:t>
            </w:r>
          </w:p>
        </w:tc>
      </w:tr>
      <w:tr>
        <w:trPr>
          <w:trHeight w:hRule="exact" w:val="576"/>
        </w:trPr>
        <w:tc>
          <w:tcPr>
            <w:tcW w:type="dxa" w:w="1726"/>
            <w:vMerge/>
            <w:tcBorders>
              <w:start w:sz="4.800000000000011" w:val="single" w:color="#000000"/>
              <w:top w:sz="4.800000000000011" w:val="single" w:color="#000000"/>
              <w:end w:sz="4.7999999999999545" w:val="single" w:color="#000000"/>
              <w:bottom w:sz="4.800000000000068" w:val="single" w:color="#000000"/>
            </w:tcBorders>
          </w:tcPr>
          <w:p/>
        </w:tc>
        <w:tc>
          <w:tcPr>
            <w:tcW w:type="dxa" w:w="1726"/>
            <w:vMerge/>
            <w:tcBorders>
              <w:start w:sz="4.7999999999999545" w:val="single" w:color="#000000"/>
              <w:top w:sz="4.800000000000011" w:val="single" w:color="#000000"/>
              <w:end w:sz="4.7999999999999545" w:val="single" w:color="#000000"/>
              <w:bottom w:sz="4.800000000000068" w:val="single" w:color="#000000"/>
            </w:tcBorders>
          </w:tcPr>
          <w:p/>
        </w:tc>
        <w:tc>
          <w:tcPr>
            <w:tcW w:type="dxa" w:w="528"/>
            <w:tcBorders>
              <w:start w:sz="4.7999999999999545" w:val="single" w:color="#000000"/>
              <w:top w:sz="4.800000000000068" w:val="single" w:color="#000000"/>
              <w:end w:sz="4.7999999999999545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всего</w:t>
            </w:r>
          </w:p>
        </w:tc>
        <w:tc>
          <w:tcPr>
            <w:tcW w:type="dxa" w:w="1104"/>
            <w:tcBorders>
              <w:start w:sz="4.7999999999999545" w:val="single" w:color="#000000"/>
              <w:top w:sz="4.800000000000068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контрольные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работы</w:t>
            </w:r>
          </w:p>
        </w:tc>
        <w:tc>
          <w:tcPr>
            <w:tcW w:type="dxa" w:w="1142"/>
            <w:tcBorders>
              <w:start w:sz="4.800000000000182" w:val="single" w:color="#000000"/>
              <w:top w:sz="4.800000000000068" w:val="single" w:color="#000000"/>
              <w:end w:sz="4.799999999999727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практические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работы</w:t>
            </w:r>
          </w:p>
        </w:tc>
        <w:tc>
          <w:tcPr>
            <w:tcW w:type="dxa" w:w="1726"/>
            <w:vMerge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</w:tcPr>
          <w:p/>
        </w:tc>
        <w:tc>
          <w:tcPr>
            <w:tcW w:type="dxa" w:w="1726"/>
            <w:vMerge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</w:tcPr>
          <w:p/>
        </w:tc>
        <w:tc>
          <w:tcPr>
            <w:tcW w:type="dxa" w:w="1726"/>
            <w:vMerge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</w:tcPr>
          <w:p/>
        </w:tc>
        <w:tc>
          <w:tcPr>
            <w:tcW w:type="dxa" w:w="1726"/>
            <w:vMerge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</w:tcPr>
          <w:p/>
        </w:tc>
      </w:tr>
      <w:tr>
        <w:trPr>
          <w:trHeight w:hRule="exact" w:val="348"/>
        </w:trPr>
        <w:tc>
          <w:tcPr>
            <w:tcW w:type="dxa" w:w="15502"/>
            <w:gridSpan w:val="9"/>
            <w:tcBorders>
              <w:start w:sz="4.800000000000011" w:val="single" w:color="#000000"/>
              <w:top w:sz="4.800000000000068" w:val="single" w:color="#000000"/>
              <w:end w:sz="4.800000000000182" w:val="single" w:color="#000000"/>
              <w:bottom w:sz="5.600000000000023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ОБУЧЕНИЕ ГРАМОТЕ</w:t>
            </w:r>
          </w:p>
        </w:tc>
      </w:tr>
      <w:tr>
        <w:trPr>
          <w:trHeight w:hRule="exact" w:val="350"/>
        </w:trPr>
        <w:tc>
          <w:tcPr>
            <w:tcW w:type="dxa" w:w="15502"/>
            <w:gridSpan w:val="9"/>
            <w:tcBorders>
              <w:start w:sz="4.800000000000011" w:val="single" w:color="#000000"/>
              <w:top w:sz="5.600000000000023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Раздел 1.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Развитие речи</w:t>
            </w:r>
          </w:p>
        </w:tc>
      </w:tr>
      <w:tr>
        <w:trPr>
          <w:trHeight w:hRule="exact" w:val="1116"/>
        </w:trPr>
        <w:tc>
          <w:tcPr>
            <w:tcW w:type="dxa" w:w="468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1.1.</w:t>
            </w:r>
          </w:p>
        </w:tc>
        <w:tc>
          <w:tcPr>
            <w:tcW w:type="dxa" w:w="2258"/>
            <w:tcBorders>
              <w:start w:sz="4.7999999999999545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Понимание текста при его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прослушивании и при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самостоятельном чтении вслух</w:t>
            </w:r>
          </w:p>
        </w:tc>
        <w:tc>
          <w:tcPr>
            <w:tcW w:type="dxa" w:w="528"/>
            <w:tcBorders>
              <w:start w:sz="4.7999999999999545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5</w:t>
            </w:r>
          </w:p>
        </w:tc>
        <w:tc>
          <w:tcPr>
            <w:tcW w:type="dxa" w:w="1104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2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5</w:t>
            </w:r>
          </w:p>
        </w:tc>
        <w:tc>
          <w:tcPr>
            <w:tcW w:type="dxa" w:w="804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6736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Самостоятельная работа: составление короткого рассказа по опорным словам;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Учебный диалог по результатам совместного составления рассказов, объяснение уместности или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неуместности использования тех или иных речевых средств, участие в диалоге, высказывание и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обоснование своей точки зрения;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Слушание текста, понимание текста при его прослушивании;</w:t>
            </w:r>
          </w:p>
        </w:tc>
        <w:tc>
          <w:tcPr>
            <w:tcW w:type="dxa" w:w="108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опрос;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</w:t>
            </w:r>
          </w:p>
        </w:tc>
        <w:tc>
          <w:tcPr>
            <w:tcW w:type="dxa" w:w="1382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https://resh.edu.ru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https://uchi.ru</w:t>
            </w:r>
          </w:p>
        </w:tc>
      </w:tr>
      <w:tr>
        <w:trPr>
          <w:trHeight w:hRule="exact" w:val="348"/>
        </w:trPr>
        <w:tc>
          <w:tcPr>
            <w:tcW w:type="dxa" w:w="2726"/>
            <w:gridSpan w:val="2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Итого по разделу:</w:t>
            </w:r>
          </w:p>
        </w:tc>
        <w:tc>
          <w:tcPr>
            <w:tcW w:type="dxa" w:w="528"/>
            <w:tcBorders>
              <w:start w:sz="4.7999999999999545" w:val="single" w:color="#000000"/>
              <w:top w:sz="4.7999999999999545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5</w:t>
            </w:r>
          </w:p>
        </w:tc>
        <w:tc>
          <w:tcPr>
            <w:tcW w:type="dxa" w:w="12248"/>
            <w:gridSpan w:val="6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/>
        </w:tc>
      </w:tr>
      <w:tr>
        <w:trPr>
          <w:trHeight w:hRule="exact" w:val="348"/>
        </w:trPr>
        <w:tc>
          <w:tcPr>
            <w:tcW w:type="dxa" w:w="15502"/>
            <w:gridSpan w:val="9"/>
            <w:tcBorders>
              <w:start w:sz="4.800000000000011" w:val="single" w:color="#000000"/>
              <w:top w:sz="4.800000000000182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Раздел 2.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Слово и предложение</w:t>
            </w:r>
          </w:p>
        </w:tc>
      </w:tr>
      <w:tr>
        <w:trPr>
          <w:trHeight w:hRule="exact" w:val="1116"/>
        </w:trPr>
        <w:tc>
          <w:tcPr>
            <w:tcW w:type="dxa" w:w="468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2.1.</w:t>
            </w:r>
          </w:p>
        </w:tc>
        <w:tc>
          <w:tcPr>
            <w:tcW w:type="dxa" w:w="2258"/>
            <w:tcBorders>
              <w:start w:sz="4.7999999999999545" w:val="single" w:color="#000000"/>
              <w:top w:sz="4.7999999999999545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Различение слова и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предложения. Работа с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предложением: выделение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слов, изменение их порядка,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распространение предложения.</w:t>
            </w:r>
          </w:p>
        </w:tc>
        <w:tc>
          <w:tcPr>
            <w:tcW w:type="dxa" w:w="528"/>
            <w:tcBorders>
              <w:start w:sz="4.7999999999999545" w:val="single" w:color="#000000"/>
              <w:top w:sz="4.7999999999999545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04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2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804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6736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8" w:after="0"/>
              <w:ind w:left="72" w:right="576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Игра «Живые слова» (дети играют роль слов в предложении, идёт перестановка слов в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предложении, прочтение получившегося);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Моделирование предложения: определение количества слов в предложении и обозначение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каждого слова полоской;</w:t>
            </w:r>
          </w:p>
        </w:tc>
        <w:tc>
          <w:tcPr>
            <w:tcW w:type="dxa" w:w="108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опрос;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</w:t>
            </w:r>
          </w:p>
        </w:tc>
        <w:tc>
          <w:tcPr>
            <w:tcW w:type="dxa" w:w="1382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https://resh.edu.ru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https://uchi.ru</w:t>
            </w:r>
          </w:p>
        </w:tc>
      </w:tr>
      <w:tr>
        <w:trPr>
          <w:trHeight w:hRule="exact" w:val="1118"/>
        </w:trPr>
        <w:tc>
          <w:tcPr>
            <w:tcW w:type="dxa" w:w="468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2.2.</w:t>
            </w:r>
          </w:p>
        </w:tc>
        <w:tc>
          <w:tcPr>
            <w:tcW w:type="dxa" w:w="2258"/>
            <w:tcBorders>
              <w:start w:sz="4.7999999999999545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Различение слова и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обозначаемого им предмета.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Восприятие слова как объекта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изучения, материала для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анализа. </w:t>
            </w:r>
          </w:p>
        </w:tc>
        <w:tc>
          <w:tcPr>
            <w:tcW w:type="dxa" w:w="528"/>
            <w:tcBorders>
              <w:start w:sz="4.7999999999999545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04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2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804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673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8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Самостоятельная работа: определение количества слов в предложении, обозначение слов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полосками;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Работа с моделью предложения: изменение предложения в соответствии с изменением модели;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Игровое упражнение «Придумай предложение по модели»;</w:t>
            </w:r>
          </w:p>
        </w:tc>
        <w:tc>
          <w:tcPr>
            <w:tcW w:type="dxa" w:w="108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опрос;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</w:t>
            </w:r>
          </w:p>
        </w:tc>
        <w:tc>
          <w:tcPr>
            <w:tcW w:type="dxa" w:w="1382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https://resh.edu.ru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https://uchi.ru</w:t>
            </w:r>
          </w:p>
        </w:tc>
      </w:tr>
      <w:tr>
        <w:trPr>
          <w:trHeight w:hRule="exact" w:val="1116"/>
        </w:trPr>
        <w:tc>
          <w:tcPr>
            <w:tcW w:type="dxa" w:w="468"/>
            <w:tcBorders>
              <w:start w:sz="4.800000000000011" w:val="single" w:color="#000000"/>
              <w:top w:sz="4.799999999999727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2.3.</w:t>
            </w:r>
          </w:p>
        </w:tc>
        <w:tc>
          <w:tcPr>
            <w:tcW w:type="dxa" w:w="2258"/>
            <w:tcBorders>
              <w:start w:sz="4.7999999999999545" w:val="single" w:color="#000000"/>
              <w:top w:sz="4.799999999999727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Наблюдение над значением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слова. Активизация и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расширение словарного запаса.</w:t>
            </w:r>
          </w:p>
          <w:p>
            <w:pPr>
              <w:autoSpaceDN w:val="0"/>
              <w:autoSpaceDE w:val="0"/>
              <w:widowControl/>
              <w:spacing w:line="245" w:lineRule="auto" w:before="18" w:after="0"/>
              <w:ind w:left="0" w:right="1008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Включение слов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в предложение.</w:t>
            </w:r>
          </w:p>
        </w:tc>
        <w:tc>
          <w:tcPr>
            <w:tcW w:type="dxa" w:w="528"/>
            <w:tcBorders>
              <w:start w:sz="4.7999999999999545" w:val="single" w:color="#000000"/>
              <w:top w:sz="4.799999999999727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</w:t>
            </w:r>
          </w:p>
        </w:tc>
        <w:tc>
          <w:tcPr>
            <w:tcW w:type="dxa" w:w="1104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2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</w:t>
            </w:r>
          </w:p>
        </w:tc>
        <w:tc>
          <w:tcPr>
            <w:tcW w:type="dxa" w:w="804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6736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Игра «Исправь ошибку в предложении» (корректировка предложений, содержащих смысловые и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грамматические ошибки);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Учебный диалог «Что можно сделать с предметом, а что можно сделать со словом, называющим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этот предмет?», участие в диалоге помогает первоклассникам начать различать слово и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обозначаемый им предмет;</w:t>
            </w:r>
          </w:p>
        </w:tc>
        <w:tc>
          <w:tcPr>
            <w:tcW w:type="dxa" w:w="108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опрос;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</w:t>
            </w:r>
          </w:p>
        </w:tc>
        <w:tc>
          <w:tcPr>
            <w:tcW w:type="dxa" w:w="1382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https://resh.edu.ru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https://uchi.ru</w:t>
            </w:r>
          </w:p>
        </w:tc>
      </w:tr>
      <w:tr>
        <w:trPr>
          <w:trHeight w:hRule="exact" w:val="1502"/>
        </w:trPr>
        <w:tc>
          <w:tcPr>
            <w:tcW w:type="dxa" w:w="468"/>
            <w:tcBorders>
              <w:start w:sz="4.800000000000011" w:val="single" w:color="#000000"/>
              <w:top w:sz="4.799999999999727" w:val="single" w:color="#000000"/>
              <w:end w:sz="4.7999999999999545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2.4.</w:t>
            </w:r>
          </w:p>
        </w:tc>
        <w:tc>
          <w:tcPr>
            <w:tcW w:type="dxa" w:w="2258"/>
            <w:tcBorders>
              <w:start w:sz="4.7999999999999545" w:val="single" w:color="#000000"/>
              <w:top w:sz="4.799999999999727" w:val="single" w:color="#000000"/>
              <w:end w:sz="4.7999999999999545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Осознание единства звукового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состава слова и его значения</w:t>
            </w:r>
          </w:p>
        </w:tc>
        <w:tc>
          <w:tcPr>
            <w:tcW w:type="dxa" w:w="528"/>
            <w:tcBorders>
              <w:start w:sz="4.7999999999999545" w:val="single" w:color="#000000"/>
              <w:top w:sz="4.799999999999727" w:val="single" w:color="#000000"/>
              <w:end w:sz="4.7999999999999545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04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2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804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6736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Работа с моделью предложения: изменение предложения в соответствии с изменением модели;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Игровое упражнение «Придумай предложение по модели»;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Игра «Исправь ошибку в предложении» (корректировка предложений, содержащих смысловые и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грамматические ошибки);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Учебный диалог «Что можно сделать с предметом, а что можно сделать со словом, называющим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этот предмет?», участие в диалоге помогает первоклассникам начать различать слово и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обозначаемый им предмет;</w:t>
            </w:r>
          </w:p>
        </w:tc>
        <w:tc>
          <w:tcPr>
            <w:tcW w:type="dxa" w:w="108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опрос;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</w:t>
            </w:r>
          </w:p>
        </w:tc>
        <w:tc>
          <w:tcPr>
            <w:tcW w:type="dxa" w:w="1382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https://resh.edu.ru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https://uchi.ru</w:t>
            </w:r>
          </w:p>
        </w:tc>
      </w:tr>
      <w:tr>
        <w:trPr>
          <w:trHeight w:hRule="exact" w:val="348"/>
        </w:trPr>
        <w:tc>
          <w:tcPr>
            <w:tcW w:type="dxa" w:w="2726"/>
            <w:gridSpan w:val="2"/>
            <w:tcBorders>
              <w:start w:sz="4.800000000000011" w:val="single" w:color="#000000"/>
              <w:top w:sz="5.599999999999909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4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Итого по разделу:</w:t>
            </w:r>
          </w:p>
        </w:tc>
        <w:tc>
          <w:tcPr>
            <w:tcW w:type="dxa" w:w="528"/>
            <w:tcBorders>
              <w:start w:sz="4.7999999999999545" w:val="single" w:color="#000000"/>
              <w:top w:sz="5.599999999999909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4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5</w:t>
            </w:r>
          </w:p>
        </w:tc>
        <w:tc>
          <w:tcPr>
            <w:tcW w:type="dxa" w:w="12248"/>
            <w:gridSpan w:val="6"/>
            <w:tcBorders>
              <w:start w:sz="4.7999999999999545" w:val="single" w:color="#000000"/>
              <w:top w:sz="5.599999999999909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/>
        </w:tc>
      </w:tr>
      <w:tr>
        <w:trPr>
          <w:trHeight w:hRule="exact" w:val="348"/>
        </w:trPr>
        <w:tc>
          <w:tcPr>
            <w:tcW w:type="dxa" w:w="15502"/>
            <w:gridSpan w:val="9"/>
            <w:tcBorders>
              <w:start w:sz="4.800000000000011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Раздел 3.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Чтение. Графика.</w:t>
            </w:r>
          </w:p>
        </w:tc>
      </w:tr>
      <w:tr>
        <w:trPr>
          <w:trHeight w:hRule="exact" w:val="1096"/>
        </w:trPr>
        <w:tc>
          <w:tcPr>
            <w:tcW w:type="dxa" w:w="468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3.1.</w:t>
            </w:r>
          </w:p>
        </w:tc>
        <w:tc>
          <w:tcPr>
            <w:tcW w:type="dxa" w:w="2258"/>
            <w:tcBorders>
              <w:start w:sz="4.7999999999999545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Формирование навыка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слогового чтения (ориентация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на букву, обозначающую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гласный звук).</w:t>
            </w:r>
          </w:p>
        </w:tc>
        <w:tc>
          <w:tcPr>
            <w:tcW w:type="dxa" w:w="528"/>
            <w:tcBorders>
              <w:start w:sz="4.7999999999999545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4</w:t>
            </w:r>
          </w:p>
        </w:tc>
        <w:tc>
          <w:tcPr>
            <w:tcW w:type="dxa" w:w="1104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2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4</w:t>
            </w:r>
          </w:p>
        </w:tc>
        <w:tc>
          <w:tcPr>
            <w:tcW w:type="dxa" w:w="804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673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Работа с пособием «Окошечки»: отработка умения читать слоги с изменением буквы гласного;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Упражнение: соотнесение прочитанного слога с картинкой, в названии которой есть этот слог;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Упражнение: соотнесение прочитанных слов с картинками, на которых изображены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соответствующие предметы;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 в парах: соединение начала и конца предложения из нескольких предложенных вариантов;</w:t>
            </w:r>
          </w:p>
        </w:tc>
        <w:tc>
          <w:tcPr>
            <w:tcW w:type="dxa" w:w="108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опрос;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</w:t>
            </w:r>
          </w:p>
        </w:tc>
        <w:tc>
          <w:tcPr>
            <w:tcW w:type="dxa" w:w="1382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https://resh.edu.ru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https://uchi.ru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6840" w:h="11900"/>
          <w:pgMar w:top="282" w:right="640" w:bottom="376" w:left="666" w:header="720" w:footer="720" w:gutter="0"/>
          <w:cols w:space="720" w:num="1" w:equalWidth="0">
            <w:col w:w="15534" w:space="0"/>
            <w:col w:w="9946" w:space="0"/>
            <w:col w:w="10494" w:space="0"/>
            <w:col w:w="10468" w:space="0"/>
            <w:col w:w="10514" w:space="0"/>
            <w:col w:w="10584" w:space="0"/>
            <w:col w:w="10398" w:space="0"/>
            <w:col w:w="10584" w:space="0"/>
            <w:col w:w="10440" w:space="0"/>
            <w:col w:w="10584" w:space="0"/>
            <w:col w:w="102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726"/>
        <w:gridCol w:w="1726"/>
        <w:gridCol w:w="1726"/>
        <w:gridCol w:w="1726"/>
        <w:gridCol w:w="1726"/>
        <w:gridCol w:w="1726"/>
        <w:gridCol w:w="1726"/>
        <w:gridCol w:w="1726"/>
        <w:gridCol w:w="1726"/>
      </w:tblGrid>
      <w:tr>
        <w:trPr>
          <w:trHeight w:hRule="exact" w:val="1308"/>
        </w:trPr>
        <w:tc>
          <w:tcPr>
            <w:tcW w:type="dxa" w:w="468"/>
            <w:tcBorders>
              <w:start w:sz="4.800000000000011" w:val="single" w:color="#000000"/>
              <w:top w:sz="4.800000000000011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3.2.</w:t>
            </w:r>
          </w:p>
        </w:tc>
        <w:tc>
          <w:tcPr>
            <w:tcW w:type="dxa" w:w="2258"/>
            <w:tcBorders>
              <w:start w:sz="4.7999999999999545" w:val="single" w:color="#000000"/>
              <w:top w:sz="4.800000000000011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Плавное слоговое чтение и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чтение целыми словами со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скоростью, соответствующей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индивидуальному темпу.</w:t>
            </w:r>
          </w:p>
        </w:tc>
        <w:tc>
          <w:tcPr>
            <w:tcW w:type="dxa" w:w="528"/>
            <w:tcBorders>
              <w:start w:sz="4.7999999999999545" w:val="single" w:color="#000000"/>
              <w:top w:sz="4.800000000000011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4</w:t>
            </w:r>
          </w:p>
        </w:tc>
        <w:tc>
          <w:tcPr>
            <w:tcW w:type="dxa" w:w="1104"/>
            <w:tcBorders>
              <w:start w:sz="4.7999999999999545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2"/>
            <w:tcBorders>
              <w:start w:sz="4.800000000000182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4</w:t>
            </w:r>
          </w:p>
        </w:tc>
        <w:tc>
          <w:tcPr>
            <w:tcW w:type="dxa" w:w="804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6736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Упражнение: соотнесение прочитанных слов с картинками, на которых изображены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соответствующие предметы;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Работа в парах: соединение начала и конца предложения из нескольких предложенных вариантов;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Игровое упражнение «Заверши предложение», отрабатывается умение завершать прочитанные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незаконченные предло​ жения с опорой на общий смысл предложения;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Подбирать пропущенные в предложении слова, ориентируясь на смысл предложения;</w:t>
            </w:r>
          </w:p>
        </w:tc>
        <w:tc>
          <w:tcPr>
            <w:tcW w:type="dxa" w:w="1080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опрос;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</w:t>
            </w:r>
          </w:p>
        </w:tc>
        <w:tc>
          <w:tcPr>
            <w:tcW w:type="dxa" w:w="1382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https://resh.edu.ru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https://uchi.ru</w:t>
            </w:r>
          </w:p>
        </w:tc>
      </w:tr>
      <w:tr>
        <w:trPr>
          <w:trHeight w:hRule="exact" w:val="1310"/>
        </w:trPr>
        <w:tc>
          <w:tcPr>
            <w:tcW w:type="dxa" w:w="468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3.3.</w:t>
            </w:r>
          </w:p>
        </w:tc>
        <w:tc>
          <w:tcPr>
            <w:tcW w:type="dxa" w:w="2258"/>
            <w:tcBorders>
              <w:start w:sz="4.7999999999999545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Осознанное чтение слов,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словосочетаний, предложений.</w:t>
            </w:r>
          </w:p>
          <w:p>
            <w:pPr>
              <w:autoSpaceDN w:val="0"/>
              <w:autoSpaceDE w:val="0"/>
              <w:widowControl/>
              <w:spacing w:line="250" w:lineRule="auto" w:before="20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Чтение с интонациями и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паузами в соответствии со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знаками препинания.</w:t>
            </w:r>
          </w:p>
        </w:tc>
        <w:tc>
          <w:tcPr>
            <w:tcW w:type="dxa" w:w="528"/>
            <w:tcBorders>
              <w:start w:sz="4.7999999999999545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4</w:t>
            </w:r>
          </w:p>
        </w:tc>
        <w:tc>
          <w:tcPr>
            <w:tcW w:type="dxa" w:w="1104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2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4</w:t>
            </w:r>
          </w:p>
        </w:tc>
        <w:tc>
          <w:tcPr>
            <w:tcW w:type="dxa" w:w="804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6736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8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Совместная работа: ответы на вопросы по прочитанному тексту, отработка умения находить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содержащуюся в тексте информацию;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Рассказ учителя о важности двух видов чтения: орфографического и орфоэпического, о целях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этих двух видов чтения;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работа: овладение орфоэпическим чтением;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 в парах: тренировка в выразительном чтении;</w:t>
            </w:r>
          </w:p>
        </w:tc>
        <w:tc>
          <w:tcPr>
            <w:tcW w:type="dxa" w:w="108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опрос;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</w:t>
            </w:r>
          </w:p>
        </w:tc>
        <w:tc>
          <w:tcPr>
            <w:tcW w:type="dxa" w:w="1382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https://resh.edu.ru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https://uchi.ru</w:t>
            </w:r>
          </w:p>
        </w:tc>
      </w:tr>
      <w:tr>
        <w:trPr>
          <w:trHeight w:hRule="exact" w:val="3050"/>
        </w:trPr>
        <w:tc>
          <w:tcPr>
            <w:tcW w:type="dxa" w:w="468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3.4.</w:t>
            </w:r>
          </w:p>
        </w:tc>
        <w:tc>
          <w:tcPr>
            <w:tcW w:type="dxa" w:w="2258"/>
            <w:tcBorders>
              <w:start w:sz="4.7999999999999545" w:val="single" w:color="#000000"/>
              <w:top w:sz="4.7999999999999545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Развитие осознанности и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выразительности чтения на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материале небольших текстов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 стихотворений.</w:t>
            </w:r>
          </w:p>
        </w:tc>
        <w:tc>
          <w:tcPr>
            <w:tcW w:type="dxa" w:w="528"/>
            <w:tcBorders>
              <w:start w:sz="4.7999999999999545" w:val="single" w:color="#000000"/>
              <w:top w:sz="4.7999999999999545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4</w:t>
            </w:r>
          </w:p>
        </w:tc>
        <w:tc>
          <w:tcPr>
            <w:tcW w:type="dxa" w:w="1104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2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4</w:t>
            </w:r>
          </w:p>
        </w:tc>
        <w:tc>
          <w:tcPr>
            <w:tcW w:type="dxa" w:w="804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6736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4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Работа в парах: соединение начала и конца предложения из нескольких предложенных вариантов;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Игровое упражнение «Заверши предложение», отрабатывается умение завершать прочитанные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незаконченные предло​ жения с опорой на общий смысл предложения;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Подбирать пропущенные в предложении слова, ориентируясь на смысл предложения;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Упражнение: соотносить прочитанные предложения с нужным рисунком, который передаёт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содержание предложения;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Совместная работа: ответы на вопросы по прочитанному тексту, отработка умения находить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содержащуюся в тексте информацию;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Творческая работа: дорисовывание картинки в соответствии с прочитанным (отрабатывается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умение осознавать смысл прочитанного предложения/текста);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Совместная работа: чтение предложений и небольших текстов с интонациями и паузами в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соответствии со знаками препинания после предварительного обсуждения того, на что нужно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обратить внимание при чтении;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Рассказ учителя о важности двух видов чтения: орфографического и орфоэпического, о целях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этих двух видов чтения;</w:t>
            </w:r>
          </w:p>
        </w:tc>
        <w:tc>
          <w:tcPr>
            <w:tcW w:type="dxa" w:w="108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опрос;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</w:t>
            </w:r>
          </w:p>
        </w:tc>
        <w:tc>
          <w:tcPr>
            <w:tcW w:type="dxa" w:w="1382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https://resh.edu.ru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https://uchi.ru</w:t>
            </w:r>
          </w:p>
        </w:tc>
      </w:tr>
      <w:tr>
        <w:trPr>
          <w:trHeight w:hRule="exact" w:val="1884"/>
        </w:trPr>
        <w:tc>
          <w:tcPr>
            <w:tcW w:type="dxa" w:w="468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3.5.</w:t>
            </w:r>
          </w:p>
        </w:tc>
        <w:tc>
          <w:tcPr>
            <w:tcW w:type="dxa" w:w="2258"/>
            <w:tcBorders>
              <w:start w:sz="4.7999999999999545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Знакомство с орфоэпическим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чтением (при переходе к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чтению целыми словами).</w:t>
            </w:r>
          </w:p>
        </w:tc>
        <w:tc>
          <w:tcPr>
            <w:tcW w:type="dxa" w:w="528"/>
            <w:tcBorders>
              <w:start w:sz="4.7999999999999545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4</w:t>
            </w:r>
          </w:p>
        </w:tc>
        <w:tc>
          <w:tcPr>
            <w:tcW w:type="dxa" w:w="1104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2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4</w:t>
            </w:r>
          </w:p>
        </w:tc>
        <w:tc>
          <w:tcPr>
            <w:tcW w:type="dxa" w:w="804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673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4" w:lineRule="auto" w:before="76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Упражнение: соотносить прочитанные предложения с нужным рисунком, который передаёт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содержание предложения;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Совместная работа: ответы на вопросы по прочитанному тексту, отработка умения находить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содержащуюся в тексте информацию;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Творческая работа: дорисовывание картинки в соответствии с прочитанным (отрабатывается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умение осознавать смысл прочитанного предложения/текста);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Совместная работа: чтение предложений и небольших текстов с интонациями и паузами в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соответствии со знаками препинания после предварительного обсуждения того, на что нужно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обратить внимание при чтении;</w:t>
            </w:r>
          </w:p>
        </w:tc>
        <w:tc>
          <w:tcPr>
            <w:tcW w:type="dxa" w:w="108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опрос;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</w:t>
            </w:r>
          </w:p>
        </w:tc>
        <w:tc>
          <w:tcPr>
            <w:tcW w:type="dxa" w:w="1382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https://resh.edu.ru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https://uchi.ru</w:t>
            </w:r>
          </w:p>
        </w:tc>
      </w:tr>
      <w:tr>
        <w:trPr>
          <w:trHeight w:hRule="exact" w:val="924"/>
        </w:trPr>
        <w:tc>
          <w:tcPr>
            <w:tcW w:type="dxa" w:w="468"/>
            <w:tcBorders>
              <w:start w:sz="4.800000000000011" w:val="single" w:color="#000000"/>
              <w:top w:sz="4.799999999999727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3.6.</w:t>
            </w:r>
          </w:p>
        </w:tc>
        <w:tc>
          <w:tcPr>
            <w:tcW w:type="dxa" w:w="2258"/>
            <w:tcBorders>
              <w:start w:sz="4.7999999999999545" w:val="single" w:color="#000000"/>
              <w:top w:sz="4.799999999999727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Орфографическое чтение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(проговаривание) как средство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самоконтроля при письме под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диктовку и при списывании.</w:t>
            </w:r>
          </w:p>
        </w:tc>
        <w:tc>
          <w:tcPr>
            <w:tcW w:type="dxa" w:w="528"/>
            <w:tcBorders>
              <w:start w:sz="4.7999999999999545" w:val="single" w:color="#000000"/>
              <w:top w:sz="4.799999999999727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4</w:t>
            </w:r>
          </w:p>
        </w:tc>
        <w:tc>
          <w:tcPr>
            <w:tcW w:type="dxa" w:w="1104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2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4</w:t>
            </w:r>
          </w:p>
        </w:tc>
        <w:tc>
          <w:tcPr>
            <w:tcW w:type="dxa" w:w="804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6736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2736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работа: овладение орфоэпическим чтением;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 в парах: тренировка в выразительном чтении;</w:t>
            </w:r>
          </w:p>
        </w:tc>
        <w:tc>
          <w:tcPr>
            <w:tcW w:type="dxa" w:w="108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опрос;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</w:t>
            </w:r>
          </w:p>
        </w:tc>
        <w:tc>
          <w:tcPr>
            <w:tcW w:type="dxa" w:w="1382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https://resh.edu.ru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https://uchi.ru</w:t>
            </w:r>
          </w:p>
        </w:tc>
      </w:tr>
      <w:tr>
        <w:trPr>
          <w:trHeight w:hRule="exact" w:val="1674"/>
        </w:trPr>
        <w:tc>
          <w:tcPr>
            <w:tcW w:type="dxa" w:w="468"/>
            <w:tcBorders>
              <w:start w:sz="4.800000000000011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3.7.</w:t>
            </w:r>
          </w:p>
        </w:tc>
        <w:tc>
          <w:tcPr>
            <w:tcW w:type="dxa" w:w="2258"/>
            <w:tcBorders>
              <w:start w:sz="4.7999999999999545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7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Звук и буква. Буква как знак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звука. Различение звука и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буквы.</w:t>
            </w:r>
          </w:p>
        </w:tc>
        <w:tc>
          <w:tcPr>
            <w:tcW w:type="dxa" w:w="528"/>
            <w:tcBorders>
              <w:start w:sz="4.7999999999999545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4</w:t>
            </w:r>
          </w:p>
        </w:tc>
        <w:tc>
          <w:tcPr>
            <w:tcW w:type="dxa" w:w="1104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2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4</w:t>
            </w:r>
          </w:p>
        </w:tc>
        <w:tc>
          <w:tcPr>
            <w:tcW w:type="dxa" w:w="804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6736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4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Игровое упражнение «Найди нужную букву» (отрабатывается умение соотносить звук и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соответствующую ему букву);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Совместная работа: объяснение функции букв, обозначающих гласные звуки в открытом слоге: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буквы гласных как показатель твёрдости — мягкости предшествующих согласных звуков;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Упражнение: дифференцировать буквы, обозначающие близкие по акустико-артикуляционным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признакам согласные звуки ([с] — [з], [ш] — [ж], [с] — [ш], [з] — [ж], [р] — [л], [ц] — [ч’] и т. д.),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 буквы, имеющие оптическое и кинетическое сходство ( о — а, и — у, п — т, л — м, х — ж, ш —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т, в — д и т. д.);</w:t>
            </w:r>
          </w:p>
        </w:tc>
        <w:tc>
          <w:tcPr>
            <w:tcW w:type="dxa" w:w="108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опрос;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</w:t>
            </w:r>
          </w:p>
        </w:tc>
        <w:tc>
          <w:tcPr>
            <w:tcW w:type="dxa" w:w="1382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https://resh.edu.ru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https://uchi.ru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6840" w:h="11900"/>
          <w:pgMar w:top="284" w:right="640" w:bottom="574" w:left="666" w:header="720" w:footer="720" w:gutter="0"/>
          <w:cols w:space="720" w:num="1" w:equalWidth="0">
            <w:col w:w="15534" w:space="0"/>
            <w:col w:w="15534" w:space="0"/>
            <w:col w:w="9946" w:space="0"/>
            <w:col w:w="10494" w:space="0"/>
            <w:col w:w="10468" w:space="0"/>
            <w:col w:w="10514" w:space="0"/>
            <w:col w:w="10584" w:space="0"/>
            <w:col w:w="10398" w:space="0"/>
            <w:col w:w="10584" w:space="0"/>
            <w:col w:w="10440" w:space="0"/>
            <w:col w:w="10584" w:space="0"/>
            <w:col w:w="102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726"/>
        <w:gridCol w:w="1726"/>
        <w:gridCol w:w="1726"/>
        <w:gridCol w:w="1726"/>
        <w:gridCol w:w="1726"/>
        <w:gridCol w:w="1726"/>
        <w:gridCol w:w="1726"/>
        <w:gridCol w:w="1726"/>
        <w:gridCol w:w="1726"/>
      </w:tblGrid>
      <w:tr>
        <w:trPr>
          <w:trHeight w:hRule="exact" w:val="1694"/>
        </w:trPr>
        <w:tc>
          <w:tcPr>
            <w:tcW w:type="dxa" w:w="468"/>
            <w:tcBorders>
              <w:start w:sz="4.800000000000011" w:val="single" w:color="#000000"/>
              <w:top w:sz="4.800000000000011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3.8.</w:t>
            </w:r>
          </w:p>
        </w:tc>
        <w:tc>
          <w:tcPr>
            <w:tcW w:type="dxa" w:w="2258"/>
            <w:tcBorders>
              <w:start w:sz="4.7999999999999545" w:val="single" w:color="#000000"/>
              <w:top w:sz="4.800000000000011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7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Буквы, обозначающие гласные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звуки. Буквы, обозначающие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согласные звуки.</w:t>
            </w:r>
          </w:p>
        </w:tc>
        <w:tc>
          <w:tcPr>
            <w:tcW w:type="dxa" w:w="528"/>
            <w:tcBorders>
              <w:start w:sz="4.7999999999999545" w:val="single" w:color="#000000"/>
              <w:top w:sz="4.800000000000011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8</w:t>
            </w:r>
          </w:p>
        </w:tc>
        <w:tc>
          <w:tcPr>
            <w:tcW w:type="dxa" w:w="1104"/>
            <w:tcBorders>
              <w:start w:sz="4.7999999999999545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2"/>
            <w:tcBorders>
              <w:start w:sz="4.800000000000182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8</w:t>
            </w:r>
          </w:p>
        </w:tc>
        <w:tc>
          <w:tcPr>
            <w:tcW w:type="dxa" w:w="804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6736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4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Совместная работа: объяснение функции букв, обозначающих гласные звуки в открытом слоге: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буквы гласных как показатель твёрдости — мягкости предшествующих согласных звуков;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Упражнение: дифференцировать буквы, обозначающие близкие по акустико-артикуляционным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признакам согласные звуки ([с] — [з], [ш] — [ж], [с] — [ш], [з] — [ж], [р] — [л], [ц] — [ч’] и т. д.),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 буквы, имеющие оптическое и кинетическое сходство ( о — а, и — у, п — т, л — м, х — ж, ш —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т, в — д и т. д.);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Дифференцированное задание: группировка слов в зависимости от способа обозначения звука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[й’];</w:t>
            </w:r>
          </w:p>
        </w:tc>
        <w:tc>
          <w:tcPr>
            <w:tcW w:type="dxa" w:w="1080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опрос;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</w:t>
            </w:r>
          </w:p>
        </w:tc>
        <w:tc>
          <w:tcPr>
            <w:tcW w:type="dxa" w:w="1382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https://resh.edu.ru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https://uchi.ru</w:t>
            </w:r>
          </w:p>
        </w:tc>
      </w:tr>
      <w:tr>
        <w:trPr>
          <w:trHeight w:hRule="exact" w:val="1692"/>
        </w:trPr>
        <w:tc>
          <w:tcPr>
            <w:tcW w:type="dxa" w:w="468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3.9.</w:t>
            </w:r>
          </w:p>
        </w:tc>
        <w:tc>
          <w:tcPr>
            <w:tcW w:type="dxa" w:w="2258"/>
            <w:tcBorders>
              <w:start w:sz="4.7999999999999545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Овладение слоговым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принципом русской графики.</w:t>
            </w:r>
          </w:p>
        </w:tc>
        <w:tc>
          <w:tcPr>
            <w:tcW w:type="dxa" w:w="528"/>
            <w:tcBorders>
              <w:start w:sz="4.7999999999999545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4</w:t>
            </w:r>
          </w:p>
        </w:tc>
        <w:tc>
          <w:tcPr>
            <w:tcW w:type="dxa" w:w="1104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2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4</w:t>
            </w:r>
          </w:p>
        </w:tc>
        <w:tc>
          <w:tcPr>
            <w:tcW w:type="dxa" w:w="804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6736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4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Игровое упражнение «Найди нужную букву» (отрабатывается умение соотносить звук и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соответствующую ему букву);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Совместная работа: объяснение функции букв, обозначающих гласные звуки в открытом слоге: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буквы гласных как показатель твёрдости — мягкости предшествующих согласных звуков;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Упражнение: дифференцировать буквы, обозначающие близкие по акустико-артикуляционным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признакам согласные звуки ([с] — [з], [ш] — [ж], [с] — [ш], [з] — [ж], [р] — [л], [ц] — [ч’] и т. д.),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 буквы, имеющие оптическое и кинетическое сходство ( о — а, и — у, п — т, л — м, х — ж, ш —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т, в — д и т. д.);</w:t>
            </w:r>
          </w:p>
        </w:tc>
        <w:tc>
          <w:tcPr>
            <w:tcW w:type="dxa" w:w="108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опрос;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</w:t>
            </w:r>
          </w:p>
        </w:tc>
        <w:tc>
          <w:tcPr>
            <w:tcW w:type="dxa" w:w="1382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https://resh.edu.ru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https://uchi.ru</w:t>
            </w:r>
          </w:p>
        </w:tc>
      </w:tr>
      <w:tr>
        <w:trPr>
          <w:trHeight w:hRule="exact" w:val="1308"/>
        </w:trPr>
        <w:tc>
          <w:tcPr>
            <w:tcW w:type="dxa" w:w="468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3.10.</w:t>
            </w:r>
          </w:p>
        </w:tc>
        <w:tc>
          <w:tcPr>
            <w:tcW w:type="dxa" w:w="2258"/>
            <w:tcBorders>
              <w:start w:sz="4.7999999999999545" w:val="single" w:color="#000000"/>
              <w:top w:sz="4.7999999999999545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Буквы гласных как показатель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твёрдости — мягкости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согласных звуков.</w:t>
            </w:r>
          </w:p>
        </w:tc>
        <w:tc>
          <w:tcPr>
            <w:tcW w:type="dxa" w:w="528"/>
            <w:tcBorders>
              <w:start w:sz="4.7999999999999545" w:val="single" w:color="#000000"/>
              <w:top w:sz="4.7999999999999545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6</w:t>
            </w:r>
          </w:p>
        </w:tc>
        <w:tc>
          <w:tcPr>
            <w:tcW w:type="dxa" w:w="1104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</w:t>
            </w:r>
          </w:p>
        </w:tc>
        <w:tc>
          <w:tcPr>
            <w:tcW w:type="dxa" w:w="1142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4</w:t>
            </w:r>
          </w:p>
        </w:tc>
        <w:tc>
          <w:tcPr>
            <w:tcW w:type="dxa" w:w="804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6736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172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Игровое упражнение «Повтори фрагмент алфавита»;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Игра-соревнование «Повтори алфавит»;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Совместное выполнение упражнения «Запиши слова по алфавиту»;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 в парах: нахождение ошибок в упорядочивании слов по алфавиту;</w:t>
            </w:r>
          </w:p>
        </w:tc>
        <w:tc>
          <w:tcPr>
            <w:tcW w:type="dxa" w:w="108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опрос;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Контрольная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работа;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</w:t>
            </w:r>
          </w:p>
        </w:tc>
        <w:tc>
          <w:tcPr>
            <w:tcW w:type="dxa" w:w="1382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https://resh.edu.ru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https://uchi.ru</w:t>
            </w:r>
          </w:p>
        </w:tc>
      </w:tr>
      <w:tr>
        <w:trPr>
          <w:trHeight w:hRule="exact" w:val="1694"/>
        </w:trPr>
        <w:tc>
          <w:tcPr>
            <w:tcW w:type="dxa" w:w="468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3.11.</w:t>
            </w:r>
          </w:p>
        </w:tc>
        <w:tc>
          <w:tcPr>
            <w:tcW w:type="dxa" w:w="2258"/>
            <w:tcBorders>
              <w:start w:sz="4.7999999999999545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Функции букв, обозначающих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гласный звук в открытом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слоге: обозначение гласного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звука и указание на твёрдость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или мягкость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предшествующего согласного.</w:t>
            </w:r>
          </w:p>
        </w:tc>
        <w:tc>
          <w:tcPr>
            <w:tcW w:type="dxa" w:w="528"/>
            <w:tcBorders>
              <w:start w:sz="4.7999999999999545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6</w:t>
            </w:r>
          </w:p>
        </w:tc>
        <w:tc>
          <w:tcPr>
            <w:tcW w:type="dxa" w:w="1104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2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6</w:t>
            </w:r>
          </w:p>
        </w:tc>
        <w:tc>
          <w:tcPr>
            <w:tcW w:type="dxa" w:w="804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673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4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Совместная работа: объяснение функции букв, обозначающих гласные звуки в открытом слоге: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буквы гласных как показатель твёрдости — мягкости предшествующих согласных звуков;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Упражнение: дифференцировать буквы, обозначающие близкие по акустико-артикуляционным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признакам согласные звуки ([с] — [з], [ш] — [ж], [с] — [ш], [з] — [ж], [р] — [л], [ц] — [ч’] и т. д.),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 буквы, имеющие оптическое и кинетическое сходство ( о — а, и — у, п — т, л — м, х — ж, ш —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т, в — д и т. д.);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Дифференцированное задание: группировка слов в зависимости от способа обозначения звука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[й’];</w:t>
            </w:r>
          </w:p>
        </w:tc>
        <w:tc>
          <w:tcPr>
            <w:tcW w:type="dxa" w:w="108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опрос;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</w:t>
            </w:r>
          </w:p>
        </w:tc>
        <w:tc>
          <w:tcPr>
            <w:tcW w:type="dxa" w:w="1382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https://resh.edu.ru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https://uchi.ru</w:t>
            </w:r>
          </w:p>
        </w:tc>
      </w:tr>
      <w:tr>
        <w:trPr>
          <w:trHeight w:hRule="exact" w:val="924"/>
        </w:trPr>
        <w:tc>
          <w:tcPr>
            <w:tcW w:type="dxa" w:w="468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3.12.</w:t>
            </w:r>
          </w:p>
        </w:tc>
        <w:tc>
          <w:tcPr>
            <w:tcW w:type="dxa" w:w="2258"/>
            <w:tcBorders>
              <w:start w:sz="4.7999999999999545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Функции букв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е, ё, ю, я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.</w:t>
            </w:r>
          </w:p>
        </w:tc>
        <w:tc>
          <w:tcPr>
            <w:tcW w:type="dxa" w:w="528"/>
            <w:tcBorders>
              <w:start w:sz="4.7999999999999545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4</w:t>
            </w:r>
          </w:p>
        </w:tc>
        <w:tc>
          <w:tcPr>
            <w:tcW w:type="dxa" w:w="1104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2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4</w:t>
            </w:r>
          </w:p>
        </w:tc>
        <w:tc>
          <w:tcPr>
            <w:tcW w:type="dxa" w:w="804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673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Учебный диалог «Зачем нам нужны буквы ь и ъ?», объяснение в ходе диалога функции букв ь и ъ;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Рассказ учителя об истории русского алфавита, о значении алфавита для систематизации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информации, о важности знания последовательности букв в русском алфавите;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Игровое упражнение «Повтори фрагмент алфавита»;</w:t>
            </w:r>
          </w:p>
        </w:tc>
        <w:tc>
          <w:tcPr>
            <w:tcW w:type="dxa" w:w="108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опрос;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</w:t>
            </w:r>
          </w:p>
        </w:tc>
        <w:tc>
          <w:tcPr>
            <w:tcW w:type="dxa" w:w="1382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https://resh.edu.ru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https://uchi.ru</w:t>
            </w:r>
          </w:p>
        </w:tc>
      </w:tr>
      <w:tr>
        <w:trPr>
          <w:trHeight w:hRule="exact" w:val="1310"/>
        </w:trPr>
        <w:tc>
          <w:tcPr>
            <w:tcW w:type="dxa" w:w="468"/>
            <w:tcBorders>
              <w:start w:sz="4.800000000000011" w:val="single" w:color="#000000"/>
              <w:top w:sz="4.799999999999727" w:val="single" w:color="#000000"/>
              <w:end w:sz="4.7999999999999545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3.13.</w:t>
            </w:r>
          </w:p>
        </w:tc>
        <w:tc>
          <w:tcPr>
            <w:tcW w:type="dxa" w:w="2258"/>
            <w:tcBorders>
              <w:start w:sz="4.7999999999999545" w:val="single" w:color="#000000"/>
              <w:top w:sz="4.799999999999727" w:val="single" w:color="#000000"/>
              <w:end w:sz="4.7999999999999545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8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Мягкий знак как показатель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мягкости предшест​вующего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согласного звука в конце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слова. Разные способы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обозначения буквами звука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[й’].</w:t>
            </w:r>
          </w:p>
        </w:tc>
        <w:tc>
          <w:tcPr>
            <w:tcW w:type="dxa" w:w="528"/>
            <w:tcBorders>
              <w:start w:sz="4.7999999999999545" w:val="single" w:color="#000000"/>
              <w:top w:sz="4.799999999999727" w:val="single" w:color="#000000"/>
              <w:end w:sz="4.7999999999999545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5</w:t>
            </w:r>
          </w:p>
        </w:tc>
        <w:tc>
          <w:tcPr>
            <w:tcW w:type="dxa" w:w="1104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42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4</w:t>
            </w:r>
          </w:p>
        </w:tc>
        <w:tc>
          <w:tcPr>
            <w:tcW w:type="dxa" w:w="804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6736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Дифференцированное задание: группировка слов в зависимости от способа обозначения звука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[й’];</w:t>
            </w:r>
          </w:p>
        </w:tc>
        <w:tc>
          <w:tcPr>
            <w:tcW w:type="dxa" w:w="108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опрос;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Контрольная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работа;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</w:t>
            </w:r>
          </w:p>
        </w:tc>
        <w:tc>
          <w:tcPr>
            <w:tcW w:type="dxa" w:w="1382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https://resh.edu.ru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https://uchi.ru</w:t>
            </w:r>
          </w:p>
        </w:tc>
      </w:tr>
      <w:tr>
        <w:trPr>
          <w:trHeight w:hRule="exact" w:val="924"/>
        </w:trPr>
        <w:tc>
          <w:tcPr>
            <w:tcW w:type="dxa" w:w="468"/>
            <w:tcBorders>
              <w:start w:sz="4.800000000000011" w:val="single" w:color="#000000"/>
              <w:top w:sz="4.0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3.14.</w:t>
            </w:r>
          </w:p>
        </w:tc>
        <w:tc>
          <w:tcPr>
            <w:tcW w:type="dxa" w:w="2258"/>
            <w:tcBorders>
              <w:start w:sz="4.7999999999999545" w:val="single" w:color="#000000"/>
              <w:top w:sz="4.0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Функция букв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ь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 и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ъ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.</w:t>
            </w:r>
          </w:p>
        </w:tc>
        <w:tc>
          <w:tcPr>
            <w:tcW w:type="dxa" w:w="528"/>
            <w:tcBorders>
              <w:start w:sz="4.7999999999999545" w:val="single" w:color="#000000"/>
              <w:top w:sz="4.0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4</w:t>
            </w:r>
          </w:p>
        </w:tc>
        <w:tc>
          <w:tcPr>
            <w:tcW w:type="dxa" w:w="1104"/>
            <w:tcBorders>
              <w:start w:sz="4.7999999999999545" w:val="single" w:color="#000000"/>
              <w:top w:sz="4.0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2"/>
            <w:tcBorders>
              <w:start w:sz="4.800000000000182" w:val="single" w:color="#000000"/>
              <w:top w:sz="4.0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4</w:t>
            </w:r>
          </w:p>
        </w:tc>
        <w:tc>
          <w:tcPr>
            <w:tcW w:type="dxa" w:w="804"/>
            <w:tcBorders>
              <w:start w:sz="4.799999999999727" w:val="single" w:color="#000000"/>
              <w:top w:sz="4.0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6736"/>
            <w:tcBorders>
              <w:start w:sz="4.800000000000182" w:val="single" w:color="#000000"/>
              <w:top w:sz="4.0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Учебный диалог «Зачем нам нужны буквы ь и ъ?», объяснение в ходе диалога функции букв ь и ъ;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Рассказ учителя об истории русского алфавита, о значении алфавита для систематизации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информации, о важности знания последовательности букв в русском алфавите;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Игровое упражнение «Повтори фрагмент алфавита»;</w:t>
            </w:r>
          </w:p>
        </w:tc>
        <w:tc>
          <w:tcPr>
            <w:tcW w:type="dxa" w:w="1080"/>
            <w:tcBorders>
              <w:start w:sz="4.800000000000182" w:val="single" w:color="#000000"/>
              <w:top w:sz="4.0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опрос;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</w:t>
            </w:r>
          </w:p>
        </w:tc>
        <w:tc>
          <w:tcPr>
            <w:tcW w:type="dxa" w:w="1382"/>
            <w:tcBorders>
              <w:start w:sz="4.800000000000182" w:val="single" w:color="#000000"/>
              <w:top w:sz="4.0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https://resh.edu.ru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https://uchi.ru</w:t>
            </w:r>
          </w:p>
        </w:tc>
      </w:tr>
      <w:tr>
        <w:trPr>
          <w:trHeight w:hRule="exact" w:val="904"/>
        </w:trPr>
        <w:tc>
          <w:tcPr>
            <w:tcW w:type="dxa" w:w="468"/>
            <w:tcBorders>
              <w:start w:sz="4.800000000000011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3.15.</w:t>
            </w:r>
          </w:p>
        </w:tc>
        <w:tc>
          <w:tcPr>
            <w:tcW w:type="dxa" w:w="2258"/>
            <w:tcBorders>
              <w:start w:sz="4.7999999999999545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Знакомство с русским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алфавитом как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последовательностью букв</w:t>
            </w:r>
          </w:p>
        </w:tc>
        <w:tc>
          <w:tcPr>
            <w:tcW w:type="dxa" w:w="528"/>
            <w:tcBorders>
              <w:start w:sz="4.7999999999999545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5</w:t>
            </w:r>
          </w:p>
        </w:tc>
        <w:tc>
          <w:tcPr>
            <w:tcW w:type="dxa" w:w="1104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2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5</w:t>
            </w:r>
          </w:p>
        </w:tc>
        <w:tc>
          <w:tcPr>
            <w:tcW w:type="dxa" w:w="804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6736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172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Игровое упражнение «Повтори фрагмент алфавита»;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Игра-соревнование «Повтори алфавит»;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Совместное выполнение упражнения «Запиши слова по алфавиту»;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 в парах: нахождение ошибок в упорядочивании слов по алфавиту;</w:t>
            </w:r>
          </w:p>
        </w:tc>
        <w:tc>
          <w:tcPr>
            <w:tcW w:type="dxa" w:w="108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опрос;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</w:t>
            </w:r>
          </w:p>
        </w:tc>
        <w:tc>
          <w:tcPr>
            <w:tcW w:type="dxa" w:w="1382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https://resh.edu.ru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https://uchi.ru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6840" w:h="11900"/>
          <w:pgMar w:top="284" w:right="640" w:bottom="424" w:left="666" w:header="720" w:footer="720" w:gutter="0"/>
          <w:cols w:space="720" w:num="1" w:equalWidth="0">
            <w:col w:w="15534" w:space="0"/>
            <w:col w:w="15534" w:space="0"/>
            <w:col w:w="15534" w:space="0"/>
            <w:col w:w="9946" w:space="0"/>
            <w:col w:w="10494" w:space="0"/>
            <w:col w:w="10468" w:space="0"/>
            <w:col w:w="10514" w:space="0"/>
            <w:col w:w="10584" w:space="0"/>
            <w:col w:w="10398" w:space="0"/>
            <w:col w:w="10584" w:space="0"/>
            <w:col w:w="10440" w:space="0"/>
            <w:col w:w="10584" w:space="0"/>
            <w:col w:w="102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726"/>
        <w:gridCol w:w="1726"/>
        <w:gridCol w:w="1726"/>
        <w:gridCol w:w="1726"/>
        <w:gridCol w:w="1726"/>
        <w:gridCol w:w="1726"/>
        <w:gridCol w:w="1726"/>
        <w:gridCol w:w="1726"/>
        <w:gridCol w:w="1726"/>
      </w:tblGrid>
      <w:tr>
        <w:trPr>
          <w:trHeight w:hRule="exact" w:val="348"/>
        </w:trPr>
        <w:tc>
          <w:tcPr>
            <w:tcW w:type="dxa" w:w="2726"/>
            <w:gridSpan w:val="2"/>
            <w:tcBorders>
              <w:start w:sz="4.800000000000011" w:val="single" w:color="#000000"/>
              <w:top w:sz="4.800000000000011" w:val="single" w:color="#000000"/>
              <w:end w:sz="4.7999999999999545" w:val="single" w:color="#000000"/>
              <w:bottom w:sz="4.800000000000011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Итого по разделу:</w:t>
            </w:r>
          </w:p>
        </w:tc>
        <w:tc>
          <w:tcPr>
            <w:tcW w:type="dxa" w:w="528"/>
            <w:tcBorders>
              <w:start w:sz="4.7999999999999545" w:val="single" w:color="#000000"/>
              <w:top w:sz="4.800000000000011" w:val="single" w:color="#000000"/>
              <w:end w:sz="4.7999999999999545" w:val="single" w:color="#000000"/>
              <w:bottom w:sz="4.800000000000011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70</w:t>
            </w:r>
          </w:p>
        </w:tc>
        <w:tc>
          <w:tcPr>
            <w:tcW w:type="dxa" w:w="12248"/>
            <w:gridSpan w:val="6"/>
            <w:tcBorders>
              <w:start w:sz="4.7999999999999545" w:val="single" w:color="#000000"/>
              <w:top w:sz="4.800000000000011" w:val="single" w:color="#000000"/>
              <w:end w:sz="4.800000000000182" w:val="single" w:color="#000000"/>
              <w:bottom w:sz="4.800000000000011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/>
        </w:tc>
      </w:tr>
      <w:tr>
        <w:trPr>
          <w:trHeight w:hRule="exact" w:val="348"/>
        </w:trPr>
        <w:tc>
          <w:tcPr>
            <w:tcW w:type="dxa" w:w="15502"/>
            <w:gridSpan w:val="9"/>
            <w:tcBorders>
              <w:start w:sz="4.800000000000011" w:val="single" w:color="#000000"/>
              <w:top w:sz="4.800000000000011" w:val="single" w:color="#000000"/>
              <w:end w:sz="4.800000000000182" w:val="single" w:color="#000000"/>
              <w:bottom w:sz="4.800000000000011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СИСТЕМАТИЧЕСКИЙ КУРС</w:t>
            </w:r>
          </w:p>
        </w:tc>
      </w:tr>
      <w:tr>
        <w:trPr>
          <w:trHeight w:hRule="exact" w:val="1694"/>
        </w:trPr>
        <w:tc>
          <w:tcPr>
            <w:tcW w:type="dxa" w:w="468"/>
            <w:tcBorders>
              <w:start w:sz="4.800000000000011" w:val="single" w:color="#000000"/>
              <w:top w:sz="4.800000000000011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1.1.</w:t>
            </w:r>
          </w:p>
        </w:tc>
        <w:tc>
          <w:tcPr>
            <w:tcW w:type="dxa" w:w="2258"/>
            <w:tcBorders>
              <w:start w:sz="4.7999999999999545" w:val="single" w:color="#000000"/>
              <w:top w:sz="4.800000000000011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7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Сказка народная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(фольклорная) и литературная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(авторская)</w:t>
            </w:r>
          </w:p>
        </w:tc>
        <w:tc>
          <w:tcPr>
            <w:tcW w:type="dxa" w:w="528"/>
            <w:tcBorders>
              <w:start w:sz="4.7999999999999545" w:val="single" w:color="#000000"/>
              <w:top w:sz="4.800000000000011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6</w:t>
            </w:r>
          </w:p>
        </w:tc>
        <w:tc>
          <w:tcPr>
            <w:tcW w:type="dxa" w:w="1104"/>
            <w:tcBorders>
              <w:start w:sz="4.7999999999999545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2"/>
            <w:tcBorders>
              <w:start w:sz="4.800000000000182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6</w:t>
            </w:r>
          </w:p>
        </w:tc>
        <w:tc>
          <w:tcPr>
            <w:tcW w:type="dxa" w:w="804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6736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4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Слушание чтения учителем фольклорных произведений (на примере русских народных сказок: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«Кот, петух и лиса», «Кот и лиса», «Жихарка», «Лисичка-сестричка и волк» и литературных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(авторских): К. И. Чуковский «Путаница», «Айболит», «Муха-Цокотуха», С Я Маршак «Тихая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сказка», В. Г. Сутеев «Палочка-выручалочка»);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Учебный диалог: обсуждение вопросов — какова тема сказки, кто её герои, что произошло (что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происходило) в сказке;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Задание на формулирование предложений с использованием вопросительного слова с учётом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фактического содержания текста (где? как? когда? почему?);</w:t>
            </w:r>
          </w:p>
        </w:tc>
        <w:tc>
          <w:tcPr>
            <w:tcW w:type="dxa" w:w="1080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опрос;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</w:t>
            </w:r>
          </w:p>
        </w:tc>
        <w:tc>
          <w:tcPr>
            <w:tcW w:type="dxa" w:w="1382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https://resh.edu.ru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https://uchi.ru</w:t>
            </w:r>
          </w:p>
        </w:tc>
      </w:tr>
      <w:tr>
        <w:trPr>
          <w:trHeight w:hRule="exact" w:val="1884"/>
        </w:trPr>
        <w:tc>
          <w:tcPr>
            <w:tcW w:type="dxa" w:w="468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1.2.</w:t>
            </w:r>
          </w:p>
        </w:tc>
        <w:tc>
          <w:tcPr>
            <w:tcW w:type="dxa" w:w="2258"/>
            <w:tcBorders>
              <w:start w:sz="4.7999999999999545" w:val="single" w:color="#000000"/>
              <w:top w:sz="4.7999999999999545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Произведения о детях и для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детей</w:t>
            </w:r>
          </w:p>
        </w:tc>
        <w:tc>
          <w:tcPr>
            <w:tcW w:type="dxa" w:w="528"/>
            <w:tcBorders>
              <w:start w:sz="4.7999999999999545" w:val="single" w:color="#000000"/>
              <w:top w:sz="4.7999999999999545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9</w:t>
            </w:r>
          </w:p>
        </w:tc>
        <w:tc>
          <w:tcPr>
            <w:tcW w:type="dxa" w:w="1104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2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9</w:t>
            </w:r>
          </w:p>
        </w:tc>
        <w:tc>
          <w:tcPr>
            <w:tcW w:type="dxa" w:w="804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6736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4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Упражнение в чтении вслух разножанровых произведений о детях (использовать слоговое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плавное чтение с переходомна чтение словами без пропусков и перестановок букв и слогов);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Не менее шести произведений по выбору, например: К. Д. Ушинский «Играющие собаки», «Худо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тому, кто добра не делает никому», Л. Н. Толстой «Косточка», В. Г. Сутеев «Чей же гриб?», Е. А.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Пермяк «Самое страшное», «Торопливый ножик», В. А. Осеева «Плохо», «Три товарища», А. Л.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Барто «Подари, подари…», «Я — лишний», Н. М. Артюхова «Саша-дразнилка», Ю. И. Ермолаев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«Лучший друг», Р. С. Сеф «Совет»;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Беседа по выявлению понимания прочитанного произведения: ответы на вопросы о впечатлении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от произведения, определение темы (о детях) и главной мысли произведения, анализ заголовка;</w:t>
            </w:r>
          </w:p>
        </w:tc>
        <w:tc>
          <w:tcPr>
            <w:tcW w:type="dxa" w:w="108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опрос;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</w:t>
            </w:r>
          </w:p>
        </w:tc>
        <w:tc>
          <w:tcPr>
            <w:tcW w:type="dxa" w:w="1382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https://resh.edu.ru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https://uchi.ru</w:t>
            </w:r>
          </w:p>
        </w:tc>
      </w:tr>
      <w:tr>
        <w:trPr>
          <w:trHeight w:hRule="exact" w:val="2078"/>
        </w:trPr>
        <w:tc>
          <w:tcPr>
            <w:tcW w:type="dxa" w:w="468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1.3.</w:t>
            </w:r>
          </w:p>
        </w:tc>
        <w:tc>
          <w:tcPr>
            <w:tcW w:type="dxa" w:w="2258"/>
            <w:tcBorders>
              <w:start w:sz="4.7999999999999545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576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Произведения о родной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природе</w:t>
            </w:r>
          </w:p>
        </w:tc>
        <w:tc>
          <w:tcPr>
            <w:tcW w:type="dxa" w:w="528"/>
            <w:tcBorders>
              <w:start w:sz="4.7999999999999545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6</w:t>
            </w:r>
          </w:p>
        </w:tc>
        <w:tc>
          <w:tcPr>
            <w:tcW w:type="dxa" w:w="1104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42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04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673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4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Слушание и чтение поэтических описаний картин природы (пейзажной лирики);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Беседа по выявлению понимания настроения, переданного автором (радость, грусть, удивление и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др.), определение темы стихотворных произведений (трёх-четырёх по выбору);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Работа с текстом произведения: различение на слух стихотворного и нестихотворного текста,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определение особенностей стихотворной речи (ритм, созвучные слова (рифма), нахождение слов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 словосочетаний, которые определяют звуковой рисунок текста (например, «слышать» в тексте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звуки весны, «журчание воды», «треск и грохот ледохода»);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Анализ стихотворного текста, составление интонационного рисунка с опорой на знаки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препинания;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Выразительное чтение стихотворений с опорой на интонационный рисунок;</w:t>
            </w:r>
          </w:p>
        </w:tc>
        <w:tc>
          <w:tcPr>
            <w:tcW w:type="dxa" w:w="108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Контрольная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</w:t>
            </w:r>
          </w:p>
        </w:tc>
        <w:tc>
          <w:tcPr>
            <w:tcW w:type="dxa" w:w="1382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https://resh.edu.ru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https://uchi.ru</w:t>
            </w:r>
          </w:p>
        </w:tc>
      </w:tr>
      <w:tr>
        <w:trPr>
          <w:trHeight w:hRule="exact" w:val="2250"/>
        </w:trPr>
        <w:tc>
          <w:tcPr>
            <w:tcW w:type="dxa" w:w="468"/>
            <w:tcBorders>
              <w:start w:sz="4.800000000000011" w:val="single" w:color="#000000"/>
              <w:top w:sz="4.799999999999727" w:val="single" w:color="#000000"/>
              <w:end w:sz="4.7999999999999545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1.4.</w:t>
            </w:r>
          </w:p>
        </w:tc>
        <w:tc>
          <w:tcPr>
            <w:tcW w:type="dxa" w:w="2258"/>
            <w:tcBorders>
              <w:start w:sz="4.7999999999999545" w:val="single" w:color="#000000"/>
              <w:top w:sz="4.799999999999727" w:val="single" w:color="#000000"/>
              <w:end w:sz="4.7999999999999545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Устное народное творчество —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малые фольклорные жанры</w:t>
            </w:r>
          </w:p>
        </w:tc>
        <w:tc>
          <w:tcPr>
            <w:tcW w:type="dxa" w:w="528"/>
            <w:tcBorders>
              <w:start w:sz="4.7999999999999545" w:val="single" w:color="#000000"/>
              <w:top w:sz="4.799999999999727" w:val="single" w:color="#000000"/>
              <w:end w:sz="4.7999999999999545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4</w:t>
            </w:r>
          </w:p>
        </w:tc>
        <w:tc>
          <w:tcPr>
            <w:tcW w:type="dxa" w:w="1104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2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4</w:t>
            </w:r>
          </w:p>
        </w:tc>
        <w:tc>
          <w:tcPr>
            <w:tcW w:type="dxa" w:w="804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6736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4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Упражнение в чтении вслух (использовать слоговое плавное чтение с переходом на чтение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словами без пропусков и перестановок букв и слогов), соблюдение норм произношения,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расстановка ударений при выразительном чтении;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Анализ потешек, считалок, загадок: поиск ключевых слов, помогающих охарактеризовать жанр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произведения и назвать его (не менее шести произведений);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Учебный диалог: объяснение смысла пословиц, соотнесение их с содержанием произведения;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Разыгрывание в совместной деятельности небольших диалогов с учётом поставленной цели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(организация начала игры, веселить, потешать);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Драматизация потешек;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Игра «Вспомни и назови»: определение жанров прослушанных и прочитанных произведений: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потешка, загадка, сказка, рассказ, стихотворение;</w:t>
            </w:r>
          </w:p>
        </w:tc>
        <w:tc>
          <w:tcPr>
            <w:tcW w:type="dxa" w:w="108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опрос;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</w:t>
            </w:r>
          </w:p>
        </w:tc>
        <w:tc>
          <w:tcPr>
            <w:tcW w:type="dxa" w:w="1382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https://resh.edu.ru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https://uchi.ru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6840" w:h="11900"/>
          <w:pgMar w:top="284" w:right="640" w:bottom="1348" w:left="666" w:header="720" w:footer="720" w:gutter="0"/>
          <w:cols w:space="720" w:num="1" w:equalWidth="0">
            <w:col w:w="15534" w:space="0"/>
            <w:col w:w="15534" w:space="0"/>
            <w:col w:w="15534" w:space="0"/>
            <w:col w:w="15534" w:space="0"/>
            <w:col w:w="9946" w:space="0"/>
            <w:col w:w="10494" w:space="0"/>
            <w:col w:w="10468" w:space="0"/>
            <w:col w:w="10514" w:space="0"/>
            <w:col w:w="10584" w:space="0"/>
            <w:col w:w="10398" w:space="0"/>
            <w:col w:w="10584" w:space="0"/>
            <w:col w:w="10440" w:space="0"/>
            <w:col w:w="10584" w:space="0"/>
            <w:col w:w="102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726"/>
        <w:gridCol w:w="1726"/>
        <w:gridCol w:w="1726"/>
        <w:gridCol w:w="1726"/>
        <w:gridCol w:w="1726"/>
        <w:gridCol w:w="1726"/>
        <w:gridCol w:w="1726"/>
        <w:gridCol w:w="1726"/>
        <w:gridCol w:w="1726"/>
      </w:tblGrid>
      <w:tr>
        <w:trPr>
          <w:trHeight w:hRule="exact" w:val="2846"/>
        </w:trPr>
        <w:tc>
          <w:tcPr>
            <w:tcW w:type="dxa" w:w="468"/>
            <w:tcBorders>
              <w:start w:sz="4.800000000000011" w:val="single" w:color="#000000"/>
              <w:top w:sz="4.800000000000011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1.5.</w:t>
            </w:r>
          </w:p>
        </w:tc>
        <w:tc>
          <w:tcPr>
            <w:tcW w:type="dxa" w:w="2258"/>
            <w:tcBorders>
              <w:start w:sz="4.7999999999999545" w:val="single" w:color="#000000"/>
              <w:top w:sz="4.800000000000011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Произведения о братьях наших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меньших</w:t>
            </w:r>
          </w:p>
        </w:tc>
        <w:tc>
          <w:tcPr>
            <w:tcW w:type="dxa" w:w="528"/>
            <w:tcBorders>
              <w:start w:sz="4.7999999999999545" w:val="single" w:color="#000000"/>
              <w:top w:sz="4.800000000000011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7</w:t>
            </w:r>
          </w:p>
        </w:tc>
        <w:tc>
          <w:tcPr>
            <w:tcW w:type="dxa" w:w="1104"/>
            <w:tcBorders>
              <w:start w:sz="4.7999999999999545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42"/>
            <w:tcBorders>
              <w:start w:sz="4.800000000000182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6</w:t>
            </w:r>
          </w:p>
        </w:tc>
        <w:tc>
          <w:tcPr>
            <w:tcW w:type="dxa" w:w="804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6736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4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Самостоятельное чтение произведений о животных, различение прозаического и стихотворного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текстов. Например, Е. А. Благинина «Котёнок», «В лесу смешная птица», «Жук, жук, где твой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дом?», Э. Ю. Шим «Жук на ниточке», В. Д. Берестов «Выводок», «Цыплята», С. В. Михалков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«Мой щенок», «Трезор», «Зяблик», И. П. Токмакова «Купите собаку», «Разговор синицы и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дятла», И. А. Мазнин «Давайте дружить»;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Учебный диалог по обсуждению прочитанного произведения: определение темы и главной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мысли, осознание нравственно-этического содержания произведения (любовь и забота о братьях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наших меньших, бережное отношение к природе);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Работа с текстом: нахождение в тексте слов, характеризующих героя (внешность, поступки) в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произведениях разных авторов (трёх-четырёх по выбору). Например, Н. И. Сладков «Лисица и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Ёж», М. М. Пришвин «Ёж», Ю. Н. Могутин «Убежал», Б В Заходер «Ёжик», Е. И. Чарушин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«Томка», «Томка и корова», «Томкины сны»;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Упражнение на восстановление последовательности событий в произведении: чтение по частям,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придумывание заголовка к каждой части, составление плана (под руководством учителя);</w:t>
            </w:r>
          </w:p>
        </w:tc>
        <w:tc>
          <w:tcPr>
            <w:tcW w:type="dxa" w:w="1080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опрос;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Контрольная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работа;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</w:t>
            </w:r>
          </w:p>
        </w:tc>
        <w:tc>
          <w:tcPr>
            <w:tcW w:type="dxa" w:w="1382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https://resh.edu.ru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https://uchi.ru</w:t>
            </w:r>
          </w:p>
        </w:tc>
      </w:tr>
      <w:tr>
        <w:trPr>
          <w:trHeight w:hRule="exact" w:val="2654"/>
        </w:trPr>
        <w:tc>
          <w:tcPr>
            <w:tcW w:type="dxa" w:w="468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1.6.</w:t>
            </w:r>
          </w:p>
        </w:tc>
        <w:tc>
          <w:tcPr>
            <w:tcW w:type="dxa" w:w="2258"/>
            <w:tcBorders>
              <w:start w:sz="4.7999999999999545" w:val="single" w:color="#000000"/>
              <w:top w:sz="4.7999999999999545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Произведения о маме</w:t>
            </w:r>
          </w:p>
        </w:tc>
        <w:tc>
          <w:tcPr>
            <w:tcW w:type="dxa" w:w="528"/>
            <w:tcBorders>
              <w:start w:sz="4.7999999999999545" w:val="single" w:color="#000000"/>
              <w:top w:sz="4.7999999999999545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</w:t>
            </w:r>
          </w:p>
        </w:tc>
        <w:tc>
          <w:tcPr>
            <w:tcW w:type="dxa" w:w="1104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2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804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6736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4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Беседа по выявлению понимания прослушанного/прочитанного произведения, ответы на вопросы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 впечатлении от произведения, понимание идеи произведения: любовь к своей семье, родным,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Родине — самое дорогое и важное чувство в жизни человека. Например, слушание и чтение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произведений П. Н. Воронько «Лучше нет родного края», М. Ю. Есеновского «Моя небольшая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родина», Н. Н. Бромлей «Какое самое первое слово?», А. В. Митяева «За что я люблю маму», В.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Д. Берестова «Любили тебя без особых причин…», Г. П. Виеру «Сколько звёзд на ясном небе!»,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И. С. Соколова-Микитова «Радуга», С. Я. Маршака «Радуга» (по выбору не менее одного автора);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Работа с текстом произведения: поиск и анализ ключевых слов, определяющих главную мысль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произведения, объяснение заголовка, поиск значения незнакомого слова с использованием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словаря;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Учебный диалог: обсуждение значения выражений «Родина-мать», «Родина любимая — что мать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родная», осознание нравственно-этических понятий, обогащение духовно-нравственного опыта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учащихся: заботливое отношение к родным в семье, внимание и любовь к ним;</w:t>
            </w:r>
          </w:p>
        </w:tc>
        <w:tc>
          <w:tcPr>
            <w:tcW w:type="dxa" w:w="108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опрос;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</w:t>
            </w:r>
          </w:p>
        </w:tc>
        <w:tc>
          <w:tcPr>
            <w:tcW w:type="dxa" w:w="1382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https://resh.edu.ru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https://uchi.ru</w:t>
            </w:r>
          </w:p>
        </w:tc>
      </w:tr>
      <w:tr>
        <w:trPr>
          <w:trHeight w:hRule="exact" w:val="1452"/>
        </w:trPr>
        <w:tc>
          <w:tcPr>
            <w:tcW w:type="dxa" w:w="468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1.7.</w:t>
            </w:r>
          </w:p>
        </w:tc>
        <w:tc>
          <w:tcPr>
            <w:tcW w:type="dxa" w:w="2258"/>
            <w:tcBorders>
              <w:start w:sz="4.7999999999999545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Фольклорные и авторские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произведения о чудесах и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фантазии</w:t>
            </w:r>
          </w:p>
        </w:tc>
        <w:tc>
          <w:tcPr>
            <w:tcW w:type="dxa" w:w="528"/>
            <w:tcBorders>
              <w:start w:sz="4.7999999999999545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4</w:t>
            </w:r>
          </w:p>
        </w:tc>
        <w:tc>
          <w:tcPr>
            <w:tcW w:type="dxa" w:w="1104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</w:t>
            </w:r>
          </w:p>
        </w:tc>
        <w:tc>
          <w:tcPr>
            <w:tcW w:type="dxa" w:w="1142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</w:t>
            </w:r>
          </w:p>
        </w:tc>
        <w:tc>
          <w:tcPr>
            <w:tcW w:type="dxa" w:w="804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673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Работа с текстом произведения: выделение ключевых слов, которые определяют необычность,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сказочность событий произведения, нахождение созвучных слов (рифм), наблюдение за ритмом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стихотворного текста, составление интонационного рисунка с опорой на знаки препинания,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объяснение значения слова с использованием словаря;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Беседа на тему «О каком чуде ты мечтаешь», передача своих впечатлений от прочитанного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произведения в высказывании (не менее 3 предложений) или в рисунке;</w:t>
            </w:r>
          </w:p>
        </w:tc>
        <w:tc>
          <w:tcPr>
            <w:tcW w:type="dxa" w:w="108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опрос;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Контрольная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работа;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</w:t>
            </w:r>
          </w:p>
        </w:tc>
        <w:tc>
          <w:tcPr>
            <w:tcW w:type="dxa" w:w="1382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https://resh.edu.ru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https://uchi.ru</w:t>
            </w:r>
          </w:p>
        </w:tc>
      </w:tr>
      <w:tr>
        <w:trPr>
          <w:trHeight w:hRule="exact" w:val="1308"/>
        </w:trPr>
        <w:tc>
          <w:tcPr>
            <w:tcW w:type="dxa" w:w="468"/>
            <w:tcBorders>
              <w:start w:sz="4.800000000000011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1.8.</w:t>
            </w:r>
          </w:p>
        </w:tc>
        <w:tc>
          <w:tcPr>
            <w:tcW w:type="dxa" w:w="2258"/>
            <w:tcBorders>
              <w:start w:sz="4.7999999999999545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Библиографическая культура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(работа с детской книгой)</w:t>
            </w:r>
          </w:p>
        </w:tc>
        <w:tc>
          <w:tcPr>
            <w:tcW w:type="dxa" w:w="528"/>
            <w:tcBorders>
              <w:start w:sz="4.7999999999999545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04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42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04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6736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7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Поиск необходимой информации в словарях и справочниках об авторах изученных произведений;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Рассказ о своих любимых книгах по предложенному алгоритму;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Рекомендации по летнему чтению, оформление дневника читателя;</w:t>
            </w:r>
          </w:p>
        </w:tc>
        <w:tc>
          <w:tcPr>
            <w:tcW w:type="dxa" w:w="108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опрос;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Контрольная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работа;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</w:t>
            </w:r>
          </w:p>
        </w:tc>
        <w:tc>
          <w:tcPr>
            <w:tcW w:type="dxa" w:w="1382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https://resh.edu.ru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https://uchi.ru</w:t>
            </w:r>
          </w:p>
        </w:tc>
      </w:tr>
      <w:tr>
        <w:trPr>
          <w:trHeight w:hRule="exact" w:val="348"/>
        </w:trPr>
        <w:tc>
          <w:tcPr>
            <w:tcW w:type="dxa" w:w="2726"/>
            <w:gridSpan w:val="2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5.600000000000364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Итого по разделу:</w:t>
            </w:r>
          </w:p>
        </w:tc>
        <w:tc>
          <w:tcPr>
            <w:tcW w:type="dxa" w:w="528"/>
            <w:tcBorders>
              <w:start w:sz="4.7999999999999545" w:val="single" w:color="#000000"/>
              <w:top w:sz="4.800000000000182" w:val="single" w:color="#000000"/>
              <w:end w:sz="4.7999999999999545" w:val="single" w:color="#000000"/>
              <w:bottom w:sz="5.600000000000364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40</w:t>
            </w:r>
          </w:p>
        </w:tc>
        <w:tc>
          <w:tcPr>
            <w:tcW w:type="dxa" w:w="12248"/>
            <w:gridSpan w:val="6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5.600000000000364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/>
        </w:tc>
      </w:tr>
      <w:tr>
        <w:trPr>
          <w:trHeight w:hRule="exact" w:val="350"/>
        </w:trPr>
        <w:tc>
          <w:tcPr>
            <w:tcW w:type="dxa" w:w="2726"/>
            <w:gridSpan w:val="2"/>
            <w:tcBorders>
              <w:start w:sz="4.800000000000011" w:val="single" w:color="#000000"/>
              <w:top w:sz="5.600000000000364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Резервное время</w:t>
            </w:r>
          </w:p>
        </w:tc>
        <w:tc>
          <w:tcPr>
            <w:tcW w:type="dxa" w:w="528"/>
            <w:tcBorders>
              <w:start w:sz="4.7999999999999545" w:val="single" w:color="#000000"/>
              <w:top w:sz="5.600000000000364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12</w:t>
            </w:r>
          </w:p>
        </w:tc>
        <w:tc>
          <w:tcPr>
            <w:tcW w:type="dxa" w:w="12248"/>
            <w:gridSpan w:val="6"/>
            <w:tcBorders>
              <w:start w:sz="4.7999999999999545" w:val="single" w:color="#000000"/>
              <w:top w:sz="5.600000000000364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/>
        </w:tc>
      </w:tr>
      <w:tr>
        <w:trPr>
          <w:trHeight w:hRule="exact" w:val="520"/>
        </w:trPr>
        <w:tc>
          <w:tcPr>
            <w:tcW w:type="dxa" w:w="2726"/>
            <w:gridSpan w:val="2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ОБЩЕЕ КОЛИЧЕСТВО ЧАСОВ ПО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ПРОГРАММЕ</w:t>
            </w:r>
          </w:p>
        </w:tc>
        <w:tc>
          <w:tcPr>
            <w:tcW w:type="dxa" w:w="528"/>
            <w:tcBorders>
              <w:start w:sz="4.7999999999999545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132</w:t>
            </w:r>
          </w:p>
        </w:tc>
        <w:tc>
          <w:tcPr>
            <w:tcW w:type="dxa" w:w="1104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8</w:t>
            </w:r>
          </w:p>
        </w:tc>
        <w:tc>
          <w:tcPr>
            <w:tcW w:type="dxa" w:w="1142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105</w:t>
            </w:r>
          </w:p>
        </w:tc>
        <w:tc>
          <w:tcPr>
            <w:tcW w:type="dxa" w:w="10002"/>
            <w:gridSpan w:val="4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/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6840" w:h="11900"/>
          <w:pgMar w:top="284" w:right="640" w:bottom="910" w:left="666" w:header="720" w:footer="720" w:gutter="0"/>
          <w:cols w:space="720" w:num="1" w:equalWidth="0">
            <w:col w:w="15534" w:space="0"/>
            <w:col w:w="15534" w:space="0"/>
            <w:col w:w="15534" w:space="0"/>
            <w:col w:w="15534" w:space="0"/>
            <w:col w:w="15534" w:space="0"/>
            <w:col w:w="9946" w:space="0"/>
            <w:col w:w="10494" w:space="0"/>
            <w:col w:w="10468" w:space="0"/>
            <w:col w:w="10514" w:space="0"/>
            <w:col w:w="10584" w:space="0"/>
            <w:col w:w="10398" w:space="0"/>
            <w:col w:w="10584" w:space="0"/>
            <w:col w:w="10440" w:space="0"/>
            <w:col w:w="10584" w:space="0"/>
            <w:col w:w="102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30" w:lineRule="auto" w:before="0" w:after="32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ПОУРОЧНОЕ ПЛАНИРОВАНИЕ </w:t>
      </w: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512"/>
        <w:gridCol w:w="1512"/>
        <w:gridCol w:w="1512"/>
        <w:gridCol w:w="1512"/>
        <w:gridCol w:w="1512"/>
        <w:gridCol w:w="1512"/>
        <w:gridCol w:w="1512"/>
      </w:tblGrid>
      <w:tr>
        <w:trPr>
          <w:trHeight w:hRule="exact" w:val="492"/>
        </w:trPr>
        <w:tc>
          <w:tcPr>
            <w:tcW w:type="dxa" w:w="576"/>
            <w:vMerge w:val="restart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>№</w:t>
            </w:r>
            <w:r>
              <w:br/>
            </w: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>п/п</w:t>
            </w:r>
          </w:p>
        </w:tc>
        <w:tc>
          <w:tcPr>
            <w:tcW w:type="dxa" w:w="3216"/>
            <w:vMerge w:val="restart"/>
            <w:tcBorders>
              <w:start w:sz="4.800000000000011" w:val="single" w:color="#000000"/>
              <w:top w:sz="4.800000000000011" w:val="single" w:color="#000000"/>
              <w:end w:sz="5.599999999999909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>Тема урока</w:t>
            </w:r>
          </w:p>
        </w:tc>
        <w:tc>
          <w:tcPr>
            <w:tcW w:type="dxa" w:w="4022"/>
            <w:gridSpan w:val="3"/>
            <w:tcBorders>
              <w:start w:sz="5.599999999999909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>Количество часов</w:t>
            </w:r>
          </w:p>
        </w:tc>
        <w:tc>
          <w:tcPr>
            <w:tcW w:type="dxa" w:w="1164"/>
            <w:vMerge w:val="restart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 xml:space="preserve">Дата </w:t>
            </w:r>
            <w:r>
              <w:br/>
            </w: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>изучения</w:t>
            </w:r>
          </w:p>
        </w:tc>
        <w:tc>
          <w:tcPr>
            <w:tcW w:type="dxa" w:w="1574"/>
            <w:vMerge w:val="restart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432" w:firstLine="0"/>
              <w:jc w:val="left"/>
            </w:pP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 xml:space="preserve">Виды, </w:t>
            </w:r>
            <w:r>
              <w:br/>
            </w: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 xml:space="preserve">формы </w:t>
            </w:r>
            <w:r>
              <w:br/>
            </w: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>контроля</w:t>
            </w:r>
          </w:p>
        </w:tc>
      </w:tr>
      <w:tr>
        <w:trPr>
          <w:trHeight w:hRule="exact" w:val="828"/>
        </w:trPr>
        <w:tc>
          <w:tcPr>
            <w:tcW w:type="dxa" w:w="1512"/>
            <w:vMerge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800000000000068" w:val="single" w:color="#000000"/>
            </w:tcBorders>
          </w:tcPr>
          <w:p/>
        </w:tc>
        <w:tc>
          <w:tcPr>
            <w:tcW w:type="dxa" w:w="1512"/>
            <w:vMerge/>
            <w:tcBorders>
              <w:start w:sz="4.800000000000011" w:val="single" w:color="#000000"/>
              <w:top w:sz="4.800000000000011" w:val="single" w:color="#000000"/>
              <w:end w:sz="5.599999999999909" w:val="single" w:color="#000000"/>
              <w:bottom w:sz="4.800000000000068" w:val="single" w:color="#000000"/>
            </w:tcBorders>
          </w:tcPr>
          <w:p/>
        </w:tc>
        <w:tc>
          <w:tcPr>
            <w:tcW w:type="dxa" w:w="734"/>
            <w:tcBorders>
              <w:start w:sz="5.599999999999909" w:val="single" w:color="#000000"/>
              <w:top w:sz="4.7999999999999545" w:val="single" w:color="#000000"/>
              <w:end w:sz="4.799999999999727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 xml:space="preserve">всего </w:t>
            </w:r>
          </w:p>
        </w:tc>
        <w:tc>
          <w:tcPr>
            <w:tcW w:type="dxa" w:w="1620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 xml:space="preserve">контрольные </w:t>
            </w: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>работы</w:t>
            </w:r>
          </w:p>
        </w:tc>
        <w:tc>
          <w:tcPr>
            <w:tcW w:type="dxa" w:w="1668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 xml:space="preserve">практические </w:t>
            </w: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>работы</w:t>
            </w:r>
          </w:p>
        </w:tc>
        <w:tc>
          <w:tcPr>
            <w:tcW w:type="dxa" w:w="1512"/>
            <w:vMerge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</w:tcPr>
          <w:p/>
        </w:tc>
        <w:tc>
          <w:tcPr>
            <w:tcW w:type="dxa" w:w="1512"/>
            <w:vMerge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</w:tcPr>
          <w:p/>
        </w:tc>
      </w:tr>
      <w:tr>
        <w:trPr>
          <w:trHeight w:hRule="exact" w:val="1502"/>
        </w:trPr>
        <w:tc>
          <w:tcPr>
            <w:tcW w:type="dxa" w:w="576"/>
            <w:tcBorders>
              <w:start w:sz="4.800000000000011" w:val="single" w:color="#000000"/>
              <w:top w:sz="4.800000000000068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1.</w:t>
            </w:r>
          </w:p>
        </w:tc>
        <w:tc>
          <w:tcPr>
            <w:tcW w:type="dxa" w:w="3216"/>
            <w:tcBorders>
              <w:start w:sz="4.800000000000011" w:val="single" w:color="#000000"/>
              <w:top w:sz="4.800000000000068" w:val="single" w:color="#000000"/>
              <w:end w:sz="5.599999999999909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Устная и письменная речь.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Предложение.</w:t>
            </w:r>
          </w:p>
        </w:tc>
        <w:tc>
          <w:tcPr>
            <w:tcW w:type="dxa" w:w="734"/>
            <w:tcBorders>
              <w:start w:sz="5.599999999999909" w:val="single" w:color="#000000"/>
              <w:top w:sz="4.800000000000068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800000000000068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800000000000068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068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800000000000068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2.</w:t>
            </w:r>
          </w:p>
        </w:tc>
        <w:tc>
          <w:tcPr>
            <w:tcW w:type="dxa" w:w="3216"/>
            <w:tcBorders>
              <w:start w:sz="4.800000000000011" w:val="single" w:color="#000000"/>
              <w:top w:sz="4.800000000000182" w:val="single" w:color="#000000"/>
              <w:end w:sz="5.599999999999909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Предложение и слово.</w:t>
            </w:r>
          </w:p>
        </w:tc>
        <w:tc>
          <w:tcPr>
            <w:tcW w:type="dxa" w:w="734"/>
            <w:tcBorders>
              <w:start w:sz="5.599999999999909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3.</w:t>
            </w:r>
          </w:p>
        </w:tc>
        <w:tc>
          <w:tcPr>
            <w:tcW w:type="dxa" w:w="3216"/>
            <w:tcBorders>
              <w:start w:sz="4.800000000000011" w:val="single" w:color="#000000"/>
              <w:top w:sz="4.800000000000182" w:val="single" w:color="#000000"/>
              <w:end w:sz="5.599999999999909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Устная речь. Слово и слог.</w:t>
            </w:r>
          </w:p>
        </w:tc>
        <w:tc>
          <w:tcPr>
            <w:tcW w:type="dxa" w:w="734"/>
            <w:tcBorders>
              <w:start w:sz="5.599999999999909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4.</w:t>
            </w:r>
          </w:p>
        </w:tc>
        <w:tc>
          <w:tcPr>
            <w:tcW w:type="dxa" w:w="3216"/>
            <w:tcBorders>
              <w:start w:sz="4.800000000000011" w:val="single" w:color="#000000"/>
              <w:top w:sz="4.800000000000182" w:val="single" w:color="#000000"/>
              <w:end w:sz="5.599999999999909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432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Письменная речь. Слог 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ударение.</w:t>
            </w:r>
          </w:p>
        </w:tc>
        <w:tc>
          <w:tcPr>
            <w:tcW w:type="dxa" w:w="734"/>
            <w:tcBorders>
              <w:start w:sz="5.599999999999909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5.</w:t>
            </w:r>
          </w:p>
        </w:tc>
        <w:tc>
          <w:tcPr>
            <w:tcW w:type="dxa" w:w="3216"/>
            <w:tcBorders>
              <w:start w:sz="4.800000000000011" w:val="single" w:color="#000000"/>
              <w:top w:sz="4.800000000000182" w:val="single" w:color="#000000"/>
              <w:end w:sz="5.599999999999909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Слог. Ударение.</w:t>
            </w:r>
          </w:p>
        </w:tc>
        <w:tc>
          <w:tcPr>
            <w:tcW w:type="dxa" w:w="734"/>
            <w:tcBorders>
              <w:start w:sz="5.599999999999909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5.599999999999454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6.</w:t>
            </w:r>
          </w:p>
        </w:tc>
        <w:tc>
          <w:tcPr>
            <w:tcW w:type="dxa" w:w="3216"/>
            <w:tcBorders>
              <w:start w:sz="4.800000000000011" w:val="single" w:color="#000000"/>
              <w:top w:sz="4.800000000000182" w:val="single" w:color="#000000"/>
              <w:end w:sz="5.599999999999909" w:val="single" w:color="#000000"/>
              <w:bottom w:sz="5.599999999999454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Звуки в окружающем мире 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речи.</w:t>
            </w:r>
          </w:p>
        </w:tc>
        <w:tc>
          <w:tcPr>
            <w:tcW w:type="dxa" w:w="734"/>
            <w:tcBorders>
              <w:start w:sz="5.599999999999909" w:val="single" w:color="#000000"/>
              <w:top w:sz="4.800000000000182" w:val="single" w:color="#000000"/>
              <w:end w:sz="4.799999999999727" w:val="single" w:color="#000000"/>
              <w:bottom w:sz="5.599999999999454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5.599999999999454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5.599999999999454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5.599999999999454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5.599999999999454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502"/>
        </w:trPr>
        <w:tc>
          <w:tcPr>
            <w:tcW w:type="dxa" w:w="576"/>
            <w:tcBorders>
              <w:start w:sz="4.800000000000011" w:val="single" w:color="#000000"/>
              <w:top w:sz="5.599999999999454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7.</w:t>
            </w:r>
          </w:p>
        </w:tc>
        <w:tc>
          <w:tcPr>
            <w:tcW w:type="dxa" w:w="3216"/>
            <w:tcBorders>
              <w:start w:sz="4.800000000000011" w:val="single" w:color="#000000"/>
              <w:top w:sz="5.599999999999454" w:val="single" w:color="#000000"/>
              <w:end w:sz="5.599999999999909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100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Гласные и согласные звуки.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Как образуется слог?</w:t>
            </w:r>
          </w:p>
        </w:tc>
        <w:tc>
          <w:tcPr>
            <w:tcW w:type="dxa" w:w="734"/>
            <w:tcBorders>
              <w:start w:sz="5.599999999999909" w:val="single" w:color="#000000"/>
              <w:top w:sz="5.599999999999454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5.599999999999454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5.599999999999454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164"/>
            <w:tcBorders>
              <w:start w:sz="4.800000000000182" w:val="single" w:color="#000000"/>
              <w:top w:sz="5.599999999999454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5.599999999999454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8.</w:t>
            </w:r>
          </w:p>
        </w:tc>
        <w:tc>
          <w:tcPr>
            <w:tcW w:type="dxa" w:w="3216"/>
            <w:tcBorders>
              <w:start w:sz="4.800000000000011" w:val="single" w:color="#000000"/>
              <w:top w:sz="4.800000000000182" w:val="single" w:color="#000000"/>
              <w:end w:sz="5.599999999999909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Повторение – мать учения.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Гласные и согласные звуки.</w:t>
            </w:r>
          </w:p>
        </w:tc>
        <w:tc>
          <w:tcPr>
            <w:tcW w:type="dxa" w:w="734"/>
            <w:tcBorders>
              <w:start w:sz="5.599999999999909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480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9.</w:t>
            </w:r>
          </w:p>
        </w:tc>
        <w:tc>
          <w:tcPr>
            <w:tcW w:type="dxa" w:w="3216"/>
            <w:tcBorders>
              <w:start w:sz="4.800000000000011" w:val="single" w:color="#000000"/>
              <w:top w:sz="4.800000000000182" w:val="single" w:color="#000000"/>
              <w:end w:sz="5.599999999999909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Азбука – к мудрости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ступенька. Звук [а]. Буквы А,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а.</w:t>
            </w:r>
          </w:p>
        </w:tc>
        <w:tc>
          <w:tcPr>
            <w:tcW w:type="dxa" w:w="734"/>
            <w:tcBorders>
              <w:start w:sz="5.599999999999909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1900" w:h="16840"/>
          <w:pgMar w:top="298" w:right="650" w:bottom="410" w:left="666" w:header="720" w:footer="720" w:gutter="0"/>
          <w:cols w:space="720" w:num="1" w:equalWidth="0">
            <w:col w:w="10584" w:space="0"/>
            <w:col w:w="15534" w:space="0"/>
            <w:col w:w="15534" w:space="0"/>
            <w:col w:w="15534" w:space="0"/>
            <w:col w:w="15534" w:space="0"/>
            <w:col w:w="15534" w:space="0"/>
            <w:col w:w="9946" w:space="0"/>
            <w:col w:w="10494" w:space="0"/>
            <w:col w:w="10468" w:space="0"/>
            <w:col w:w="10514" w:space="0"/>
            <w:col w:w="10584" w:space="0"/>
            <w:col w:w="10398" w:space="0"/>
            <w:col w:w="10584" w:space="0"/>
            <w:col w:w="10440" w:space="0"/>
            <w:col w:w="10584" w:space="0"/>
            <w:col w:w="102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512"/>
        <w:gridCol w:w="1512"/>
        <w:gridCol w:w="1512"/>
        <w:gridCol w:w="1512"/>
        <w:gridCol w:w="1512"/>
        <w:gridCol w:w="1512"/>
        <w:gridCol w:w="1512"/>
      </w:tblGrid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10.</w:t>
            </w:r>
          </w:p>
        </w:tc>
        <w:tc>
          <w:tcPr>
            <w:tcW w:type="dxa" w:w="3216"/>
            <w:tcBorders>
              <w:start w:sz="4.800000000000011" w:val="single" w:color="#000000"/>
              <w:top w:sz="4.800000000000011" w:val="single" w:color="#000000"/>
              <w:end w:sz="5.599999999999909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Кто скоро помог, тот дважды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помог. Звук [о]. Буквы О, о.</w:t>
            </w:r>
          </w:p>
        </w:tc>
        <w:tc>
          <w:tcPr>
            <w:tcW w:type="dxa" w:w="734"/>
            <w:tcBorders>
              <w:start w:sz="5.599999999999909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11.</w:t>
            </w:r>
          </w:p>
        </w:tc>
        <w:tc>
          <w:tcPr>
            <w:tcW w:type="dxa" w:w="3216"/>
            <w:tcBorders>
              <w:start w:sz="4.800000000000011" w:val="single" w:color="#000000"/>
              <w:top w:sz="4.7999999999999545" w:val="single" w:color="#000000"/>
              <w:end w:sz="5.599999999999909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Нет друга – ищи, а нашёл –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береги. Звук [и]. Буквы И, и.</w:t>
            </w:r>
          </w:p>
        </w:tc>
        <w:tc>
          <w:tcPr>
            <w:tcW w:type="dxa" w:w="734"/>
            <w:tcBorders>
              <w:start w:sz="5.599999999999909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16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502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12.</w:t>
            </w:r>
          </w:p>
        </w:tc>
        <w:tc>
          <w:tcPr>
            <w:tcW w:type="dxa" w:w="3216"/>
            <w:tcBorders>
              <w:start w:sz="4.800000000000011" w:val="single" w:color="#000000"/>
              <w:top w:sz="4.7999999999999545" w:val="single" w:color="#000000"/>
              <w:end w:sz="5.599999999999909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4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Не стыдно не знать, стыдно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не учиться. Звук [ы]. Буква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ы.</w:t>
            </w:r>
          </w:p>
        </w:tc>
        <w:tc>
          <w:tcPr>
            <w:tcW w:type="dxa" w:w="734"/>
            <w:tcBorders>
              <w:start w:sz="5.599999999999909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16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8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13.</w:t>
            </w:r>
          </w:p>
        </w:tc>
        <w:tc>
          <w:tcPr>
            <w:tcW w:type="dxa" w:w="3216"/>
            <w:tcBorders>
              <w:start w:sz="4.800000000000011" w:val="single" w:color="#000000"/>
              <w:top w:sz="4.7999999999999545" w:val="single" w:color="#000000"/>
              <w:end w:sz="5.599999999999909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Ученье – путь к уменью.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Звук [у]. Буквы У, у.</w:t>
            </w:r>
          </w:p>
        </w:tc>
        <w:tc>
          <w:tcPr>
            <w:tcW w:type="dxa" w:w="734"/>
            <w:tcBorders>
              <w:start w:sz="5.599999999999909" w:val="single" w:color="#000000"/>
              <w:top w:sz="4.7999999999999545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16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14.</w:t>
            </w:r>
          </w:p>
        </w:tc>
        <w:tc>
          <w:tcPr>
            <w:tcW w:type="dxa" w:w="3216"/>
            <w:tcBorders>
              <w:start w:sz="4.800000000000011" w:val="single" w:color="#000000"/>
              <w:top w:sz="4.799999999999727" w:val="single" w:color="#000000"/>
              <w:end w:sz="5.599999999999909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Труд кормит, а лень портит.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Звуки [н], [н']. Буквы Н,н.</w:t>
            </w:r>
          </w:p>
        </w:tc>
        <w:tc>
          <w:tcPr>
            <w:tcW w:type="dxa" w:w="734"/>
            <w:tcBorders>
              <w:start w:sz="5.599999999999909" w:val="single" w:color="#000000"/>
              <w:top w:sz="4.799999999999727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164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15.</w:t>
            </w:r>
          </w:p>
        </w:tc>
        <w:tc>
          <w:tcPr>
            <w:tcW w:type="dxa" w:w="3216"/>
            <w:tcBorders>
              <w:start w:sz="4.800000000000011" w:val="single" w:color="#000000"/>
              <w:top w:sz="4.799999999999727" w:val="single" w:color="#000000"/>
              <w:end w:sz="5.599999999999909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Старый друг лучше новых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двух. Звуки [с], [с']. Буквы С,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с.</w:t>
            </w:r>
          </w:p>
        </w:tc>
        <w:tc>
          <w:tcPr>
            <w:tcW w:type="dxa" w:w="734"/>
            <w:tcBorders>
              <w:start w:sz="5.599999999999909" w:val="single" w:color="#000000"/>
              <w:top w:sz="4.799999999999727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164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16.</w:t>
            </w:r>
          </w:p>
        </w:tc>
        <w:tc>
          <w:tcPr>
            <w:tcW w:type="dxa" w:w="3216"/>
            <w:tcBorders>
              <w:start w:sz="4.800000000000011" w:val="single" w:color="#000000"/>
              <w:top w:sz="4.799999999999727" w:val="single" w:color="#000000"/>
              <w:end w:sz="5.599999999999909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Каков мастер, такова и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работа. Звуки [к], [к']. Буквы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К, к.</w:t>
            </w:r>
          </w:p>
        </w:tc>
        <w:tc>
          <w:tcPr>
            <w:tcW w:type="dxa" w:w="734"/>
            <w:tcBorders>
              <w:start w:sz="5.599999999999909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164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502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17.</w:t>
            </w:r>
          </w:p>
        </w:tc>
        <w:tc>
          <w:tcPr>
            <w:tcW w:type="dxa" w:w="3216"/>
            <w:tcBorders>
              <w:start w:sz="4.800000000000011" w:val="single" w:color="#000000"/>
              <w:top w:sz="4.800000000000182" w:val="single" w:color="#000000"/>
              <w:end w:sz="5.599999999999909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100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Сказки А.С. Пушкина. Звуки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[т], [т']. Буквы Т, т.</w:t>
            </w:r>
          </w:p>
        </w:tc>
        <w:tc>
          <w:tcPr>
            <w:tcW w:type="dxa" w:w="734"/>
            <w:tcBorders>
              <w:start w:sz="5.599999999999909" w:val="single" w:color="#000000"/>
              <w:top w:sz="4.80000000000018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799999999999272" w:val="single" w:color="#000000"/>
              <w:end w:sz="4.800000000000011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18.</w:t>
            </w:r>
          </w:p>
        </w:tc>
        <w:tc>
          <w:tcPr>
            <w:tcW w:type="dxa" w:w="3216"/>
            <w:tcBorders>
              <w:start w:sz="4.800000000000011" w:val="single" w:color="#000000"/>
              <w:top w:sz="4.799999999999272" w:val="single" w:color="#000000"/>
              <w:end w:sz="5.599999999999909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Буквы, обозначающие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согласные звуки.</w:t>
            </w:r>
          </w:p>
          <w:p>
            <w:pPr>
              <w:autoSpaceDN w:val="0"/>
              <w:autoSpaceDE w:val="0"/>
              <w:widowControl/>
              <w:spacing w:line="262" w:lineRule="auto" w:before="70" w:after="0"/>
              <w:ind w:left="72" w:right="100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Правописание имен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собственных.</w:t>
            </w:r>
          </w:p>
        </w:tc>
        <w:tc>
          <w:tcPr>
            <w:tcW w:type="dxa" w:w="734"/>
            <w:tcBorders>
              <w:start w:sz="5.599999999999909" w:val="single" w:color="#000000"/>
              <w:top w:sz="4.79999999999927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79999999999927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79999999999927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164"/>
            <w:tcBorders>
              <w:start w:sz="4.800000000000182" w:val="single" w:color="#000000"/>
              <w:top w:sz="4.79999999999927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79999999999927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480"/>
        </w:trPr>
        <w:tc>
          <w:tcPr>
            <w:tcW w:type="dxa" w:w="576"/>
            <w:tcBorders>
              <w:start w:sz="4.800000000000011" w:val="single" w:color="#000000"/>
              <w:top w:sz="4.799999999999272" w:val="single" w:color="#000000"/>
              <w:end w:sz="4.800000000000011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19.</w:t>
            </w:r>
          </w:p>
        </w:tc>
        <w:tc>
          <w:tcPr>
            <w:tcW w:type="dxa" w:w="3216"/>
            <w:tcBorders>
              <w:start w:sz="4.800000000000011" w:val="single" w:color="#000000"/>
              <w:top w:sz="4.799999999999272" w:val="single" w:color="#000000"/>
              <w:end w:sz="5.599999999999909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432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Сказки К.И. Чуковского.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Звуки [л], [л']. Буквы Л, л.</w:t>
            </w:r>
          </w:p>
        </w:tc>
        <w:tc>
          <w:tcPr>
            <w:tcW w:type="dxa" w:w="734"/>
            <w:tcBorders>
              <w:start w:sz="5.599999999999909" w:val="single" w:color="#000000"/>
              <w:top w:sz="4.79999999999927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79999999999927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79999999999927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164"/>
            <w:tcBorders>
              <w:start w:sz="4.800000000000182" w:val="single" w:color="#000000"/>
              <w:top w:sz="4.79999999999927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79999999999927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1900" w:h="16840"/>
          <w:pgMar w:top="284" w:right="650" w:bottom="628" w:left="666" w:header="720" w:footer="720" w:gutter="0"/>
          <w:cols w:space="720" w:num="1" w:equalWidth="0">
            <w:col w:w="10584" w:space="0"/>
            <w:col w:w="10584" w:space="0"/>
            <w:col w:w="15534" w:space="0"/>
            <w:col w:w="15534" w:space="0"/>
            <w:col w:w="15534" w:space="0"/>
            <w:col w:w="15534" w:space="0"/>
            <w:col w:w="15534" w:space="0"/>
            <w:col w:w="9946" w:space="0"/>
            <w:col w:w="10494" w:space="0"/>
            <w:col w:w="10468" w:space="0"/>
            <w:col w:w="10514" w:space="0"/>
            <w:col w:w="10584" w:space="0"/>
            <w:col w:w="10398" w:space="0"/>
            <w:col w:w="10584" w:space="0"/>
            <w:col w:w="10440" w:space="0"/>
            <w:col w:w="10584" w:space="0"/>
            <w:col w:w="102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512"/>
        <w:gridCol w:w="1512"/>
        <w:gridCol w:w="1512"/>
        <w:gridCol w:w="1512"/>
        <w:gridCol w:w="1512"/>
        <w:gridCol w:w="1512"/>
        <w:gridCol w:w="1512"/>
      </w:tblGrid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20.</w:t>
            </w:r>
          </w:p>
        </w:tc>
        <w:tc>
          <w:tcPr>
            <w:tcW w:type="dxa" w:w="3216"/>
            <w:tcBorders>
              <w:start w:sz="4.800000000000011" w:val="single" w:color="#000000"/>
              <w:top w:sz="4.800000000000011" w:val="single" w:color="#000000"/>
              <w:end w:sz="5.599999999999909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Чтение слов с буквой Л, л.</w:t>
            </w:r>
          </w:p>
        </w:tc>
        <w:tc>
          <w:tcPr>
            <w:tcW w:type="dxa" w:w="734"/>
            <w:tcBorders>
              <w:start w:sz="5.599999999999909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21.</w:t>
            </w:r>
          </w:p>
        </w:tc>
        <w:tc>
          <w:tcPr>
            <w:tcW w:type="dxa" w:w="3216"/>
            <w:tcBorders>
              <w:start w:sz="4.800000000000011" w:val="single" w:color="#000000"/>
              <w:top w:sz="4.7999999999999545" w:val="single" w:color="#000000"/>
              <w:end w:sz="5.599999999999909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Сказки А.С. Пушкина. Звуки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[р], [р']. Буквы Р, р.</w:t>
            </w:r>
          </w:p>
        </w:tc>
        <w:tc>
          <w:tcPr>
            <w:tcW w:type="dxa" w:w="734"/>
            <w:tcBorders>
              <w:start w:sz="5.599999999999909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16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502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22.</w:t>
            </w:r>
          </w:p>
        </w:tc>
        <w:tc>
          <w:tcPr>
            <w:tcW w:type="dxa" w:w="3216"/>
            <w:tcBorders>
              <w:start w:sz="4.800000000000011" w:val="single" w:color="#000000"/>
              <w:top w:sz="4.7999999999999545" w:val="single" w:color="#000000"/>
              <w:end w:sz="5.599999999999909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Век живи – век учись. Звуки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[в], [в']. Буквы В, в.</w:t>
            </w:r>
          </w:p>
        </w:tc>
        <w:tc>
          <w:tcPr>
            <w:tcW w:type="dxa" w:w="734"/>
            <w:tcBorders>
              <w:start w:sz="5.599999999999909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16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8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23.</w:t>
            </w:r>
          </w:p>
        </w:tc>
        <w:tc>
          <w:tcPr>
            <w:tcW w:type="dxa" w:w="3216"/>
            <w:tcBorders>
              <w:start w:sz="4.800000000000011" w:val="single" w:color="#000000"/>
              <w:top w:sz="4.7999999999999545" w:val="single" w:color="#000000"/>
              <w:end w:sz="5.599999999999909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Русская народная сказка.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Звуки [й'э], [э]. Буквы Е, е.</w:t>
            </w:r>
          </w:p>
        </w:tc>
        <w:tc>
          <w:tcPr>
            <w:tcW w:type="dxa" w:w="734"/>
            <w:tcBorders>
              <w:start w:sz="5.599999999999909" w:val="single" w:color="#000000"/>
              <w:top w:sz="4.7999999999999545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16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24.</w:t>
            </w:r>
          </w:p>
        </w:tc>
        <w:tc>
          <w:tcPr>
            <w:tcW w:type="dxa" w:w="3216"/>
            <w:tcBorders>
              <w:start w:sz="4.800000000000011" w:val="single" w:color="#000000"/>
              <w:top w:sz="4.799999999999727" w:val="single" w:color="#000000"/>
              <w:end w:sz="5.599999999999909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Чтение слов с буквой Е, е.</w:t>
            </w:r>
          </w:p>
        </w:tc>
        <w:tc>
          <w:tcPr>
            <w:tcW w:type="dxa" w:w="734"/>
            <w:tcBorders>
              <w:start w:sz="5.599999999999909" w:val="single" w:color="#000000"/>
              <w:top w:sz="4.799999999999727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164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25.</w:t>
            </w:r>
          </w:p>
        </w:tc>
        <w:tc>
          <w:tcPr>
            <w:tcW w:type="dxa" w:w="3216"/>
            <w:tcBorders>
              <w:start w:sz="4.800000000000011" w:val="single" w:color="#000000"/>
              <w:top w:sz="4.799999999999727" w:val="single" w:color="#000000"/>
              <w:end w:sz="5.599999999999909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Красуйся, град Петров! Звуки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[п], [п']. Буквы П, п.</w:t>
            </w:r>
          </w:p>
        </w:tc>
        <w:tc>
          <w:tcPr>
            <w:tcW w:type="dxa" w:w="734"/>
            <w:tcBorders>
              <w:start w:sz="5.599999999999909" w:val="single" w:color="#000000"/>
              <w:top w:sz="4.799999999999727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164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26.</w:t>
            </w:r>
          </w:p>
        </w:tc>
        <w:tc>
          <w:tcPr>
            <w:tcW w:type="dxa" w:w="3216"/>
            <w:tcBorders>
              <w:start w:sz="4.800000000000011" w:val="single" w:color="#000000"/>
              <w:top w:sz="4.799999999999727" w:val="single" w:color="#000000"/>
              <w:end w:sz="5.599999999999909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Многозначность слов.</w:t>
            </w:r>
          </w:p>
          <w:p>
            <w:pPr>
              <w:autoSpaceDN w:val="0"/>
              <w:autoSpaceDE w:val="0"/>
              <w:widowControl/>
              <w:spacing w:line="230" w:lineRule="auto" w:before="7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Чтение слов с буквой П, п.</w:t>
            </w:r>
          </w:p>
        </w:tc>
        <w:tc>
          <w:tcPr>
            <w:tcW w:type="dxa" w:w="734"/>
            <w:tcBorders>
              <w:start w:sz="5.599999999999909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164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502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27.</w:t>
            </w:r>
          </w:p>
        </w:tc>
        <w:tc>
          <w:tcPr>
            <w:tcW w:type="dxa" w:w="3216"/>
            <w:tcBorders>
              <w:start w:sz="4.800000000000011" w:val="single" w:color="#000000"/>
              <w:top w:sz="4.800000000000182" w:val="single" w:color="#000000"/>
              <w:end w:sz="5.599999999999909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Все работы хороши, выбирай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на вкус! Чтение слов с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буквой М, м.</w:t>
            </w:r>
          </w:p>
        </w:tc>
        <w:tc>
          <w:tcPr>
            <w:tcW w:type="dxa" w:w="734"/>
            <w:tcBorders>
              <w:start w:sz="5.599999999999909" w:val="single" w:color="#000000"/>
              <w:top w:sz="4.80000000000018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799999999999272" w:val="single" w:color="#000000"/>
              <w:end w:sz="4.800000000000011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28.</w:t>
            </w:r>
          </w:p>
        </w:tc>
        <w:tc>
          <w:tcPr>
            <w:tcW w:type="dxa" w:w="3216"/>
            <w:tcBorders>
              <w:start w:sz="4.800000000000011" w:val="single" w:color="#000000"/>
              <w:top w:sz="4.799999999999272" w:val="single" w:color="#000000"/>
              <w:end w:sz="5.599999999999909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 братьях наших меньших.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Звуки [з], [з']. Буквы З, з.</w:t>
            </w:r>
          </w:p>
        </w:tc>
        <w:tc>
          <w:tcPr>
            <w:tcW w:type="dxa" w:w="734"/>
            <w:tcBorders>
              <w:start w:sz="5.599999999999909" w:val="single" w:color="#000000"/>
              <w:top w:sz="4.79999999999927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79999999999927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79999999999927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164"/>
            <w:tcBorders>
              <w:start w:sz="4.800000000000182" w:val="single" w:color="#000000"/>
              <w:top w:sz="4.79999999999927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79999999999927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480"/>
        </w:trPr>
        <w:tc>
          <w:tcPr>
            <w:tcW w:type="dxa" w:w="576"/>
            <w:tcBorders>
              <w:start w:sz="4.800000000000011" w:val="single" w:color="#000000"/>
              <w:top w:sz="4.799999999999272" w:val="single" w:color="#000000"/>
              <w:end w:sz="4.800000000000011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29.</w:t>
            </w:r>
          </w:p>
        </w:tc>
        <w:tc>
          <w:tcPr>
            <w:tcW w:type="dxa" w:w="3216"/>
            <w:tcBorders>
              <w:start w:sz="4.800000000000011" w:val="single" w:color="#000000"/>
              <w:top w:sz="4.799999999999272" w:val="single" w:color="#000000"/>
              <w:end w:sz="5.599999999999909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Чтение слов, текстов с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буквами З, з. Звонкие 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глухие звуки.</w:t>
            </w:r>
          </w:p>
        </w:tc>
        <w:tc>
          <w:tcPr>
            <w:tcW w:type="dxa" w:w="734"/>
            <w:tcBorders>
              <w:start w:sz="5.599999999999909" w:val="single" w:color="#000000"/>
              <w:top w:sz="4.79999999999927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79999999999927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79999999999927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164"/>
            <w:tcBorders>
              <w:start w:sz="4.800000000000182" w:val="single" w:color="#000000"/>
              <w:top w:sz="4.79999999999927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79999999999927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1900" w:h="16840"/>
          <w:pgMar w:top="284" w:right="650" w:bottom="628" w:left="666" w:header="720" w:footer="720" w:gutter="0"/>
          <w:cols w:space="720" w:num="1" w:equalWidth="0">
            <w:col w:w="10584" w:space="0"/>
            <w:col w:w="10584" w:space="0"/>
            <w:col w:w="10584" w:space="0"/>
            <w:col w:w="15534" w:space="0"/>
            <w:col w:w="15534" w:space="0"/>
            <w:col w:w="15534" w:space="0"/>
            <w:col w:w="15534" w:space="0"/>
            <w:col w:w="15534" w:space="0"/>
            <w:col w:w="9946" w:space="0"/>
            <w:col w:w="10494" w:space="0"/>
            <w:col w:w="10468" w:space="0"/>
            <w:col w:w="10514" w:space="0"/>
            <w:col w:w="10584" w:space="0"/>
            <w:col w:w="10398" w:space="0"/>
            <w:col w:w="10584" w:space="0"/>
            <w:col w:w="10440" w:space="0"/>
            <w:col w:w="10584" w:space="0"/>
            <w:col w:w="102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512"/>
        <w:gridCol w:w="1512"/>
        <w:gridCol w:w="1512"/>
        <w:gridCol w:w="1512"/>
        <w:gridCol w:w="1512"/>
        <w:gridCol w:w="1512"/>
        <w:gridCol w:w="1512"/>
      </w:tblGrid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30.</w:t>
            </w:r>
          </w:p>
        </w:tc>
        <w:tc>
          <w:tcPr>
            <w:tcW w:type="dxa" w:w="3216"/>
            <w:tcBorders>
              <w:start w:sz="4.800000000000011" w:val="single" w:color="#000000"/>
              <w:top w:sz="4.800000000000011" w:val="single" w:color="#000000"/>
              <w:end w:sz="5.599999999999909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Сказки А.С. Пушкина. Звуки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[б], [б']. Буквы Б, б.</w:t>
            </w:r>
          </w:p>
        </w:tc>
        <w:tc>
          <w:tcPr>
            <w:tcW w:type="dxa" w:w="734"/>
            <w:tcBorders>
              <w:start w:sz="5.599999999999909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31.</w:t>
            </w:r>
          </w:p>
        </w:tc>
        <w:tc>
          <w:tcPr>
            <w:tcW w:type="dxa" w:w="3216"/>
            <w:tcBorders>
              <w:start w:sz="4.800000000000011" w:val="single" w:color="#000000"/>
              <w:top w:sz="4.7999999999999545" w:val="single" w:color="#000000"/>
              <w:end w:sz="5.599999999999909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Терпенье и труд всё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перетрут. Звуки [д], [д'].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Буквы Д, д.</w:t>
            </w:r>
          </w:p>
        </w:tc>
        <w:tc>
          <w:tcPr>
            <w:tcW w:type="dxa" w:w="734"/>
            <w:tcBorders>
              <w:start w:sz="5.599999999999909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16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502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32.</w:t>
            </w:r>
          </w:p>
        </w:tc>
        <w:tc>
          <w:tcPr>
            <w:tcW w:type="dxa" w:w="3216"/>
            <w:tcBorders>
              <w:start w:sz="4.800000000000011" w:val="single" w:color="#000000"/>
              <w:top w:sz="4.7999999999999545" w:val="single" w:color="#000000"/>
              <w:end w:sz="5.599999999999909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Профессии. Чтение слов 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предложений с буквой Д, д.</w:t>
            </w:r>
          </w:p>
        </w:tc>
        <w:tc>
          <w:tcPr>
            <w:tcW w:type="dxa" w:w="734"/>
            <w:tcBorders>
              <w:start w:sz="5.599999999999909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16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8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33.</w:t>
            </w:r>
          </w:p>
        </w:tc>
        <w:tc>
          <w:tcPr>
            <w:tcW w:type="dxa" w:w="3216"/>
            <w:tcBorders>
              <w:start w:sz="4.800000000000011" w:val="single" w:color="#000000"/>
              <w:top w:sz="4.7999999999999545" w:val="single" w:color="#000000"/>
              <w:end w:sz="5.599999999999909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Россия – Родина моя. Звук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[й'а]. Буквы Я, я. Двойная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роль букв Я, я.</w:t>
            </w:r>
          </w:p>
        </w:tc>
        <w:tc>
          <w:tcPr>
            <w:tcW w:type="dxa" w:w="734"/>
            <w:tcBorders>
              <w:start w:sz="5.599999999999909" w:val="single" w:color="#000000"/>
              <w:top w:sz="4.7999999999999545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16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34.</w:t>
            </w:r>
          </w:p>
        </w:tc>
        <w:tc>
          <w:tcPr>
            <w:tcW w:type="dxa" w:w="3216"/>
            <w:tcBorders>
              <w:start w:sz="4.800000000000011" w:val="single" w:color="#000000"/>
              <w:top w:sz="4.799999999999727" w:val="single" w:color="#000000"/>
              <w:end w:sz="5.599999999999909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Природа и человек. Чтение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слов с буквой Я, я.</w:t>
            </w:r>
          </w:p>
        </w:tc>
        <w:tc>
          <w:tcPr>
            <w:tcW w:type="dxa" w:w="734"/>
            <w:tcBorders>
              <w:start w:sz="5.599999999999909" w:val="single" w:color="#000000"/>
              <w:top w:sz="4.799999999999727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164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35.</w:t>
            </w:r>
          </w:p>
        </w:tc>
        <w:tc>
          <w:tcPr>
            <w:tcW w:type="dxa" w:w="3216"/>
            <w:tcBorders>
              <w:start w:sz="4.800000000000011" w:val="single" w:color="#000000"/>
              <w:top w:sz="4.799999999999727" w:val="single" w:color="#000000"/>
              <w:end w:sz="5.599999999999909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Не делай другим того, чего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себе не пожелаешь. Звуки [г],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[г']. Буквы Г, г.</w:t>
            </w:r>
          </w:p>
        </w:tc>
        <w:tc>
          <w:tcPr>
            <w:tcW w:type="dxa" w:w="734"/>
            <w:tcBorders>
              <w:start w:sz="5.599999999999909" w:val="single" w:color="#000000"/>
              <w:top w:sz="4.799999999999727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164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36.</w:t>
            </w:r>
          </w:p>
        </w:tc>
        <w:tc>
          <w:tcPr>
            <w:tcW w:type="dxa" w:w="3216"/>
            <w:tcBorders>
              <w:start w:sz="4.800000000000011" w:val="single" w:color="#000000"/>
              <w:top w:sz="4.799999999999727" w:val="single" w:color="#000000"/>
              <w:end w:sz="5.599999999999909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432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Основная мысль текста.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Чтение слов с буквой Г, г.</w:t>
            </w:r>
          </w:p>
        </w:tc>
        <w:tc>
          <w:tcPr>
            <w:tcW w:type="dxa" w:w="734"/>
            <w:tcBorders>
              <w:start w:sz="5.599999999999909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164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502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37.</w:t>
            </w:r>
          </w:p>
        </w:tc>
        <w:tc>
          <w:tcPr>
            <w:tcW w:type="dxa" w:w="3216"/>
            <w:tcBorders>
              <w:start w:sz="4.800000000000011" w:val="single" w:color="#000000"/>
              <w:top w:sz="4.800000000000182" w:val="single" w:color="#000000"/>
              <w:end w:sz="5.599999999999909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100" w:after="0"/>
              <w:ind w:left="72" w:right="432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Делу время, а потехе час.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Звук [ч']. Буквы Ч, ч.</w:t>
            </w:r>
          </w:p>
        </w:tc>
        <w:tc>
          <w:tcPr>
            <w:tcW w:type="dxa" w:w="734"/>
            <w:tcBorders>
              <w:start w:sz="5.599999999999909" w:val="single" w:color="#000000"/>
              <w:top w:sz="4.80000000000018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799999999999272" w:val="single" w:color="#000000"/>
              <w:end w:sz="4.800000000000011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38.</w:t>
            </w:r>
          </w:p>
        </w:tc>
        <w:tc>
          <w:tcPr>
            <w:tcW w:type="dxa" w:w="3216"/>
            <w:tcBorders>
              <w:start w:sz="4.800000000000011" w:val="single" w:color="#000000"/>
              <w:top w:sz="4.799999999999272" w:val="single" w:color="#000000"/>
              <w:end w:sz="5.599999999999909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Ученику удача – учителю –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радость. Чтение слов с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буквой Ч, ч.</w:t>
            </w:r>
          </w:p>
        </w:tc>
        <w:tc>
          <w:tcPr>
            <w:tcW w:type="dxa" w:w="734"/>
            <w:tcBorders>
              <w:start w:sz="5.599999999999909" w:val="single" w:color="#000000"/>
              <w:top w:sz="4.79999999999927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79999999999927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79999999999927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164"/>
            <w:tcBorders>
              <w:start w:sz="4.800000000000182" w:val="single" w:color="#000000"/>
              <w:top w:sz="4.79999999999927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79999999999927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480"/>
        </w:trPr>
        <w:tc>
          <w:tcPr>
            <w:tcW w:type="dxa" w:w="576"/>
            <w:tcBorders>
              <w:start w:sz="4.800000000000011" w:val="single" w:color="#000000"/>
              <w:top w:sz="4.799999999999272" w:val="single" w:color="#000000"/>
              <w:end w:sz="4.800000000000011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39.</w:t>
            </w:r>
          </w:p>
        </w:tc>
        <w:tc>
          <w:tcPr>
            <w:tcW w:type="dxa" w:w="3216"/>
            <w:tcBorders>
              <w:start w:sz="4.800000000000011" w:val="single" w:color="#000000"/>
              <w:top w:sz="4.799999999999272" w:val="single" w:color="#000000"/>
              <w:end w:sz="5.599999999999909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0" w:right="288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Красна птица опереньем, а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человек уменьем. Буква ь.</w:t>
            </w:r>
          </w:p>
        </w:tc>
        <w:tc>
          <w:tcPr>
            <w:tcW w:type="dxa" w:w="734"/>
            <w:tcBorders>
              <w:start w:sz="5.599999999999909" w:val="single" w:color="#000000"/>
              <w:top w:sz="4.79999999999927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79999999999927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79999999999927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164"/>
            <w:tcBorders>
              <w:start w:sz="4.800000000000182" w:val="single" w:color="#000000"/>
              <w:top w:sz="4.79999999999927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79999999999927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1900" w:h="16840"/>
          <w:pgMar w:top="284" w:right="650" w:bottom="628" w:left="666" w:header="720" w:footer="720" w:gutter="0"/>
          <w:cols w:space="720" w:num="1" w:equalWidth="0">
            <w:col w:w="10584" w:space="0"/>
            <w:col w:w="10584" w:space="0"/>
            <w:col w:w="10584" w:space="0"/>
            <w:col w:w="10584" w:space="0"/>
            <w:col w:w="15534" w:space="0"/>
            <w:col w:w="15534" w:space="0"/>
            <w:col w:w="15534" w:space="0"/>
            <w:col w:w="15534" w:space="0"/>
            <w:col w:w="15534" w:space="0"/>
            <w:col w:w="9946" w:space="0"/>
            <w:col w:w="10494" w:space="0"/>
            <w:col w:w="10468" w:space="0"/>
            <w:col w:w="10514" w:space="0"/>
            <w:col w:w="10584" w:space="0"/>
            <w:col w:w="10398" w:space="0"/>
            <w:col w:w="10584" w:space="0"/>
            <w:col w:w="10440" w:space="0"/>
            <w:col w:w="10584" w:space="0"/>
            <w:col w:w="102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512"/>
        <w:gridCol w:w="1512"/>
        <w:gridCol w:w="1512"/>
        <w:gridCol w:w="1512"/>
        <w:gridCol w:w="1512"/>
        <w:gridCol w:w="1512"/>
        <w:gridCol w:w="1512"/>
      </w:tblGrid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40.</w:t>
            </w:r>
          </w:p>
        </w:tc>
        <w:tc>
          <w:tcPr>
            <w:tcW w:type="dxa" w:w="3216"/>
            <w:tcBorders>
              <w:start w:sz="4.800000000000011" w:val="single" w:color="#000000"/>
              <w:top w:sz="4.800000000000011" w:val="single" w:color="#000000"/>
              <w:end w:sz="5.599999999999909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Разделительный мягкий знак. </w:t>
            </w:r>
          </w:p>
        </w:tc>
        <w:tc>
          <w:tcPr>
            <w:tcW w:type="dxa" w:w="734"/>
            <w:tcBorders>
              <w:start w:sz="5.599999999999909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41.</w:t>
            </w:r>
          </w:p>
        </w:tc>
        <w:tc>
          <w:tcPr>
            <w:tcW w:type="dxa" w:w="3216"/>
            <w:tcBorders>
              <w:start w:sz="4.800000000000011" w:val="single" w:color="#000000"/>
              <w:top w:sz="4.7999999999999545" w:val="single" w:color="#000000"/>
              <w:end w:sz="5.599999999999909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Мало уметь читать, надо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уметь думать. Звук [ш].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Буквы Ш, ш.</w:t>
            </w:r>
          </w:p>
        </w:tc>
        <w:tc>
          <w:tcPr>
            <w:tcW w:type="dxa" w:w="734"/>
            <w:tcBorders>
              <w:start w:sz="5.599999999999909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16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502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42.</w:t>
            </w:r>
          </w:p>
        </w:tc>
        <w:tc>
          <w:tcPr>
            <w:tcW w:type="dxa" w:w="3216"/>
            <w:tcBorders>
              <w:start w:sz="4.800000000000011" w:val="single" w:color="#000000"/>
              <w:top w:sz="4.7999999999999545" w:val="single" w:color="#000000"/>
              <w:end w:sz="5.599999999999909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4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Где дружбой дорожат, там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враги дрожат. Звук [ж].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Буквы Ж, ж.</w:t>
            </w:r>
          </w:p>
        </w:tc>
        <w:tc>
          <w:tcPr>
            <w:tcW w:type="dxa" w:w="734"/>
            <w:tcBorders>
              <w:start w:sz="5.599999999999909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16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8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43.</w:t>
            </w:r>
          </w:p>
        </w:tc>
        <w:tc>
          <w:tcPr>
            <w:tcW w:type="dxa" w:w="3216"/>
            <w:tcBorders>
              <w:start w:sz="4.800000000000011" w:val="single" w:color="#000000"/>
              <w:top w:sz="4.7999999999999545" w:val="single" w:color="#000000"/>
              <w:end w:sz="5.599999999999909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Чтение слов с буквами Ж, ж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и Ш, ш. Сочетания ЖИ– ШИ.</w:t>
            </w:r>
          </w:p>
        </w:tc>
        <w:tc>
          <w:tcPr>
            <w:tcW w:type="dxa" w:w="734"/>
            <w:tcBorders>
              <w:start w:sz="5.599999999999909" w:val="single" w:color="#000000"/>
              <w:top w:sz="4.7999999999999545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16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44.</w:t>
            </w:r>
          </w:p>
        </w:tc>
        <w:tc>
          <w:tcPr>
            <w:tcW w:type="dxa" w:w="3216"/>
            <w:tcBorders>
              <w:start w:sz="4.800000000000011" w:val="single" w:color="#000000"/>
              <w:top w:sz="4.799999999999727" w:val="single" w:color="#000000"/>
              <w:end w:sz="5.599999999999909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Люби всё живое. Звук [й'о].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Буквы Ё, ё.</w:t>
            </w:r>
          </w:p>
        </w:tc>
        <w:tc>
          <w:tcPr>
            <w:tcW w:type="dxa" w:w="734"/>
            <w:tcBorders>
              <w:start w:sz="5.599999999999909" w:val="single" w:color="#000000"/>
              <w:top w:sz="4.799999999999727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164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45.</w:t>
            </w:r>
          </w:p>
        </w:tc>
        <w:tc>
          <w:tcPr>
            <w:tcW w:type="dxa" w:w="3216"/>
            <w:tcBorders>
              <w:start w:sz="4.800000000000011" w:val="single" w:color="#000000"/>
              <w:top w:sz="4.799999999999727" w:val="single" w:color="#000000"/>
              <w:end w:sz="5.599999999999909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Жить – Родине служить. Звук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[й']. Буква Й.</w:t>
            </w:r>
          </w:p>
        </w:tc>
        <w:tc>
          <w:tcPr>
            <w:tcW w:type="dxa" w:w="734"/>
            <w:tcBorders>
              <w:start w:sz="5.599999999999909" w:val="single" w:color="#000000"/>
              <w:top w:sz="4.799999999999727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164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46.</w:t>
            </w:r>
          </w:p>
        </w:tc>
        <w:tc>
          <w:tcPr>
            <w:tcW w:type="dxa" w:w="3216"/>
            <w:tcBorders>
              <w:start w:sz="4.800000000000011" w:val="single" w:color="#000000"/>
              <w:top w:sz="4.799999999999727" w:val="single" w:color="#000000"/>
              <w:end w:sz="5.599999999999909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432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Без труда хлеб не родится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никогда. Звуки [х], [х'].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Буквы Х, х.</w:t>
            </w:r>
          </w:p>
        </w:tc>
        <w:tc>
          <w:tcPr>
            <w:tcW w:type="dxa" w:w="734"/>
            <w:tcBorders>
              <w:start w:sz="5.599999999999909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164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502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47.</w:t>
            </w:r>
          </w:p>
        </w:tc>
        <w:tc>
          <w:tcPr>
            <w:tcW w:type="dxa" w:w="3216"/>
            <w:tcBorders>
              <w:start w:sz="4.800000000000011" w:val="single" w:color="#000000"/>
              <w:top w:sz="4.800000000000182" w:val="single" w:color="#000000"/>
              <w:end w:sz="5.599999999999909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С.Я. Маршак «Сказка о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глупом мышонке». Звук [й'у],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['у]. Буквы Ю, ю.</w:t>
            </w:r>
          </w:p>
        </w:tc>
        <w:tc>
          <w:tcPr>
            <w:tcW w:type="dxa" w:w="734"/>
            <w:tcBorders>
              <w:start w:sz="5.599999999999909" w:val="single" w:color="#000000"/>
              <w:top w:sz="4.80000000000018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799999999999272" w:val="single" w:color="#000000"/>
              <w:end w:sz="4.800000000000011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48.</w:t>
            </w:r>
          </w:p>
        </w:tc>
        <w:tc>
          <w:tcPr>
            <w:tcW w:type="dxa" w:w="3216"/>
            <w:tcBorders>
              <w:start w:sz="4.800000000000011" w:val="single" w:color="#000000"/>
              <w:top w:sz="4.799999999999272" w:val="single" w:color="#000000"/>
              <w:end w:sz="5.599999999999909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Хороша потеха, когда много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доброго смеха. Звук [ц].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Буквы Ц, ц.</w:t>
            </w:r>
          </w:p>
        </w:tc>
        <w:tc>
          <w:tcPr>
            <w:tcW w:type="dxa" w:w="734"/>
            <w:tcBorders>
              <w:start w:sz="5.599999999999909" w:val="single" w:color="#000000"/>
              <w:top w:sz="4.79999999999927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79999999999927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79999999999927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164"/>
            <w:tcBorders>
              <w:start w:sz="4.800000000000182" w:val="single" w:color="#000000"/>
              <w:top w:sz="4.79999999999927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79999999999927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480"/>
        </w:trPr>
        <w:tc>
          <w:tcPr>
            <w:tcW w:type="dxa" w:w="576"/>
            <w:tcBorders>
              <w:start w:sz="4.800000000000011" w:val="single" w:color="#000000"/>
              <w:top w:sz="4.799999999999272" w:val="single" w:color="#000000"/>
              <w:end w:sz="4.800000000000011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49.</w:t>
            </w:r>
          </w:p>
        </w:tc>
        <w:tc>
          <w:tcPr>
            <w:tcW w:type="dxa" w:w="3216"/>
            <w:tcBorders>
              <w:start w:sz="4.800000000000011" w:val="single" w:color="#000000"/>
              <w:top w:sz="4.799999999999272" w:val="single" w:color="#000000"/>
              <w:end w:sz="5.599999999999909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Чтение слов с буквой Ц, ц.</w:t>
            </w:r>
          </w:p>
        </w:tc>
        <w:tc>
          <w:tcPr>
            <w:tcW w:type="dxa" w:w="734"/>
            <w:tcBorders>
              <w:start w:sz="5.599999999999909" w:val="single" w:color="#000000"/>
              <w:top w:sz="4.79999999999927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79999999999927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79999999999927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164"/>
            <w:tcBorders>
              <w:start w:sz="4.800000000000182" w:val="single" w:color="#000000"/>
              <w:top w:sz="4.79999999999927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79999999999927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1900" w:h="16840"/>
          <w:pgMar w:top="284" w:right="650" w:bottom="628" w:left="666" w:header="720" w:footer="720" w:gutter="0"/>
          <w:cols w:space="720" w:num="1" w:equalWidth="0">
            <w:col w:w="10584" w:space="0"/>
            <w:col w:w="10584" w:space="0"/>
            <w:col w:w="10584" w:space="0"/>
            <w:col w:w="10584" w:space="0"/>
            <w:col w:w="10584" w:space="0"/>
            <w:col w:w="15534" w:space="0"/>
            <w:col w:w="15534" w:space="0"/>
            <w:col w:w="15534" w:space="0"/>
            <w:col w:w="15534" w:space="0"/>
            <w:col w:w="15534" w:space="0"/>
            <w:col w:w="9946" w:space="0"/>
            <w:col w:w="10494" w:space="0"/>
            <w:col w:w="10468" w:space="0"/>
            <w:col w:w="10514" w:space="0"/>
            <w:col w:w="10584" w:space="0"/>
            <w:col w:w="10398" w:space="0"/>
            <w:col w:w="10584" w:space="0"/>
            <w:col w:w="10440" w:space="0"/>
            <w:col w:w="10584" w:space="0"/>
            <w:col w:w="102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512"/>
        <w:gridCol w:w="1512"/>
        <w:gridCol w:w="1512"/>
        <w:gridCol w:w="1512"/>
        <w:gridCol w:w="1512"/>
        <w:gridCol w:w="1512"/>
        <w:gridCol w:w="1512"/>
      </w:tblGrid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50.</w:t>
            </w:r>
          </w:p>
        </w:tc>
        <w:tc>
          <w:tcPr>
            <w:tcW w:type="dxa" w:w="3216"/>
            <w:tcBorders>
              <w:start w:sz="4.800000000000011" w:val="single" w:color="#000000"/>
              <w:top w:sz="4.800000000000011" w:val="single" w:color="#000000"/>
              <w:end w:sz="5.599999999999909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Как человек научился летать.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Звук [э]. Буквы Э, э.</w:t>
            </w:r>
          </w:p>
        </w:tc>
        <w:tc>
          <w:tcPr>
            <w:tcW w:type="dxa" w:w="734"/>
            <w:tcBorders>
              <w:start w:sz="5.599999999999909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51.</w:t>
            </w:r>
          </w:p>
        </w:tc>
        <w:tc>
          <w:tcPr>
            <w:tcW w:type="dxa" w:w="3216"/>
            <w:tcBorders>
              <w:start w:sz="4.800000000000011" w:val="single" w:color="#000000"/>
              <w:top w:sz="4.7999999999999545" w:val="single" w:color="#000000"/>
              <w:end w:sz="5.599999999999909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432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Русские народные сказки.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Звук [щ']. Буквы Щ, щ.</w:t>
            </w:r>
          </w:p>
        </w:tc>
        <w:tc>
          <w:tcPr>
            <w:tcW w:type="dxa" w:w="734"/>
            <w:tcBorders>
              <w:start w:sz="5.599999999999909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16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52.</w:t>
            </w:r>
          </w:p>
        </w:tc>
        <w:tc>
          <w:tcPr>
            <w:tcW w:type="dxa" w:w="3216"/>
            <w:tcBorders>
              <w:start w:sz="4.800000000000011" w:val="single" w:color="#000000"/>
              <w:top w:sz="4.7999999999999545" w:val="single" w:color="#000000"/>
              <w:end w:sz="5.599999999999909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Чтение и словарная работа.</w:t>
            </w:r>
          </w:p>
        </w:tc>
        <w:tc>
          <w:tcPr>
            <w:tcW w:type="dxa" w:w="734"/>
            <w:tcBorders>
              <w:start w:sz="5.599999999999909" w:val="single" w:color="#000000"/>
              <w:top w:sz="4.7999999999999545" w:val="single" w:color="#000000"/>
              <w:end w:sz="4.799999999999727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68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Контрольная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502"/>
        </w:trPr>
        <w:tc>
          <w:tcPr>
            <w:tcW w:type="dxa" w:w="576"/>
            <w:tcBorders>
              <w:start w:sz="4.800000000000011" w:val="single" w:color="#000000"/>
              <w:top w:sz="5.599999999999909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53.</w:t>
            </w:r>
          </w:p>
        </w:tc>
        <w:tc>
          <w:tcPr>
            <w:tcW w:type="dxa" w:w="3216"/>
            <w:tcBorders>
              <w:start w:sz="4.800000000000011" w:val="single" w:color="#000000"/>
              <w:top w:sz="5.599999999999909" w:val="single" w:color="#000000"/>
              <w:end w:sz="5.599999999999909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100" w:after="0"/>
              <w:ind w:left="72" w:right="432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Играют волны, ветер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свищет… Звуки [ф], [ф'].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Буквы Ф, ф.</w:t>
            </w:r>
          </w:p>
        </w:tc>
        <w:tc>
          <w:tcPr>
            <w:tcW w:type="dxa" w:w="734"/>
            <w:tcBorders>
              <w:start w:sz="5.599999999999909" w:val="single" w:color="#000000"/>
              <w:top w:sz="5.599999999999909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5.599999999999909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5.599999999999909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164"/>
            <w:tcBorders>
              <w:start w:sz="4.800000000000182" w:val="single" w:color="#000000"/>
              <w:top w:sz="5.599999999999909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5.599999999999909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54.</w:t>
            </w:r>
          </w:p>
        </w:tc>
        <w:tc>
          <w:tcPr>
            <w:tcW w:type="dxa" w:w="3216"/>
            <w:tcBorders>
              <w:start w:sz="4.800000000000011" w:val="single" w:color="#000000"/>
              <w:top w:sz="4.800000000000182" w:val="single" w:color="#000000"/>
              <w:end w:sz="5.599999999999909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 тесноте, да не в обиде.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Буквы Ь и Ъ.</w:t>
            </w:r>
          </w:p>
        </w:tc>
        <w:tc>
          <w:tcPr>
            <w:tcW w:type="dxa" w:w="734"/>
            <w:tcBorders>
              <w:start w:sz="5.599999999999909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55.</w:t>
            </w:r>
          </w:p>
        </w:tc>
        <w:tc>
          <w:tcPr>
            <w:tcW w:type="dxa" w:w="3216"/>
            <w:tcBorders>
              <w:start w:sz="4.800000000000011" w:val="single" w:color="#000000"/>
              <w:top w:sz="4.800000000000182" w:val="single" w:color="#000000"/>
              <w:end w:sz="5.599999999999909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Русский алфавит. Проверка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техники чтения.</w:t>
            </w:r>
          </w:p>
        </w:tc>
        <w:tc>
          <w:tcPr>
            <w:tcW w:type="dxa" w:w="734"/>
            <w:tcBorders>
              <w:start w:sz="5.599999999999909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68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Контрольная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56.</w:t>
            </w:r>
          </w:p>
        </w:tc>
        <w:tc>
          <w:tcPr>
            <w:tcW w:type="dxa" w:w="3216"/>
            <w:tcBorders>
              <w:start w:sz="4.800000000000011" w:val="single" w:color="#000000"/>
              <w:top w:sz="4.800000000000182" w:val="single" w:color="#000000"/>
              <w:end w:sz="5.599999999999909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Как хорошо уметь читать!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Произведения С. Маршака,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В. Берестова, Е. Чарушина.</w:t>
            </w:r>
          </w:p>
        </w:tc>
        <w:tc>
          <w:tcPr>
            <w:tcW w:type="dxa" w:w="734"/>
            <w:tcBorders>
              <w:start w:sz="5.599999999999909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502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57.</w:t>
            </w:r>
          </w:p>
        </w:tc>
        <w:tc>
          <w:tcPr>
            <w:tcW w:type="dxa" w:w="3216"/>
            <w:tcBorders>
              <w:start w:sz="4.800000000000011" w:val="single" w:color="#000000"/>
              <w:top w:sz="4.800000000000182" w:val="single" w:color="#000000"/>
              <w:end w:sz="5.599999999999909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К.Д. Ушинский «Наше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Отечество»</w:t>
            </w:r>
          </w:p>
        </w:tc>
        <w:tc>
          <w:tcPr>
            <w:tcW w:type="dxa" w:w="734"/>
            <w:tcBorders>
              <w:start w:sz="5.599999999999909" w:val="single" w:color="#000000"/>
              <w:top w:sz="4.800000000000182" w:val="single" w:color="#000000"/>
              <w:end w:sz="4.799999999999727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0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58.</w:t>
            </w:r>
          </w:p>
        </w:tc>
        <w:tc>
          <w:tcPr>
            <w:tcW w:type="dxa" w:w="3216"/>
            <w:tcBorders>
              <w:start w:sz="4.800000000000011" w:val="single" w:color="#000000"/>
              <w:top w:sz="4.0" w:val="single" w:color="#000000"/>
              <w:end w:sz="5.599999999999909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100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Чтение и анализ статьи В.Н.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Крупина «Первоучители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словенские».</w:t>
            </w:r>
          </w:p>
        </w:tc>
        <w:tc>
          <w:tcPr>
            <w:tcW w:type="dxa" w:w="734"/>
            <w:tcBorders>
              <w:start w:sz="5.599999999999909" w:val="single" w:color="#000000"/>
              <w:top w:sz="4.0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0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0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164"/>
            <w:tcBorders>
              <w:start w:sz="4.800000000000182" w:val="single" w:color="#000000"/>
              <w:top w:sz="4.0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0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59.</w:t>
            </w:r>
          </w:p>
        </w:tc>
        <w:tc>
          <w:tcPr>
            <w:tcW w:type="dxa" w:w="3216"/>
            <w:tcBorders>
              <w:start w:sz="4.800000000000011" w:val="single" w:color="#000000"/>
              <w:top w:sz="4.800000000000182" w:val="single" w:color="#000000"/>
              <w:end w:sz="5.599999999999909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В.Н. Крупин «Первый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букварь»</w:t>
            </w:r>
          </w:p>
        </w:tc>
        <w:tc>
          <w:tcPr>
            <w:tcW w:type="dxa" w:w="734"/>
            <w:tcBorders>
              <w:start w:sz="5.599999999999909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480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60.</w:t>
            </w:r>
          </w:p>
        </w:tc>
        <w:tc>
          <w:tcPr>
            <w:tcW w:type="dxa" w:w="3216"/>
            <w:tcBorders>
              <w:start w:sz="4.800000000000011" w:val="single" w:color="#000000"/>
              <w:top w:sz="4.800000000000182" w:val="single" w:color="#000000"/>
              <w:end w:sz="5.599999999999909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А.С. Пушкин «Сказки»</w:t>
            </w:r>
          </w:p>
        </w:tc>
        <w:tc>
          <w:tcPr>
            <w:tcW w:type="dxa" w:w="734"/>
            <w:tcBorders>
              <w:start w:sz="5.599999999999909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1900" w:h="16840"/>
          <w:pgMar w:top="284" w:right="650" w:bottom="550" w:left="666" w:header="720" w:footer="720" w:gutter="0"/>
          <w:cols w:space="720" w:num="1" w:equalWidth="0"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5534" w:space="0"/>
            <w:col w:w="15534" w:space="0"/>
            <w:col w:w="15534" w:space="0"/>
            <w:col w:w="15534" w:space="0"/>
            <w:col w:w="15534" w:space="0"/>
            <w:col w:w="9946" w:space="0"/>
            <w:col w:w="10494" w:space="0"/>
            <w:col w:w="10468" w:space="0"/>
            <w:col w:w="10514" w:space="0"/>
            <w:col w:w="10584" w:space="0"/>
            <w:col w:w="10398" w:space="0"/>
            <w:col w:w="10584" w:space="0"/>
            <w:col w:w="10440" w:space="0"/>
            <w:col w:w="10584" w:space="0"/>
            <w:col w:w="102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512"/>
        <w:gridCol w:w="1512"/>
        <w:gridCol w:w="1512"/>
        <w:gridCol w:w="1512"/>
        <w:gridCol w:w="1512"/>
        <w:gridCol w:w="1512"/>
        <w:gridCol w:w="1512"/>
      </w:tblGrid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61.</w:t>
            </w:r>
          </w:p>
        </w:tc>
        <w:tc>
          <w:tcPr>
            <w:tcW w:type="dxa" w:w="3216"/>
            <w:tcBorders>
              <w:start w:sz="4.800000000000011" w:val="single" w:color="#000000"/>
              <w:top w:sz="4.800000000000011" w:val="single" w:color="#000000"/>
              <w:end w:sz="5.599999999999909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Л.Н. Толстой. Рассказы для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детей.</w:t>
            </w:r>
          </w:p>
        </w:tc>
        <w:tc>
          <w:tcPr>
            <w:tcW w:type="dxa" w:w="734"/>
            <w:tcBorders>
              <w:start w:sz="5.599999999999909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62.</w:t>
            </w:r>
          </w:p>
        </w:tc>
        <w:tc>
          <w:tcPr>
            <w:tcW w:type="dxa" w:w="3216"/>
            <w:tcBorders>
              <w:start w:sz="4.800000000000011" w:val="single" w:color="#000000"/>
              <w:top w:sz="4.7999999999999545" w:val="single" w:color="#000000"/>
              <w:end w:sz="5.599999999999909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К.Д. Ушинский Рассказы для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детей.</w:t>
            </w:r>
          </w:p>
        </w:tc>
        <w:tc>
          <w:tcPr>
            <w:tcW w:type="dxa" w:w="734"/>
            <w:tcBorders>
              <w:start w:sz="5.599999999999909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16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502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63.</w:t>
            </w:r>
          </w:p>
        </w:tc>
        <w:tc>
          <w:tcPr>
            <w:tcW w:type="dxa" w:w="3216"/>
            <w:tcBorders>
              <w:start w:sz="4.800000000000011" w:val="single" w:color="#000000"/>
              <w:top w:sz="4.7999999999999545" w:val="single" w:color="#000000"/>
              <w:end w:sz="5.599999999999909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Сказка К.И. Чуковского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«Телефон», «Путаница»</w:t>
            </w:r>
          </w:p>
        </w:tc>
        <w:tc>
          <w:tcPr>
            <w:tcW w:type="dxa" w:w="734"/>
            <w:tcBorders>
              <w:start w:sz="5.599999999999909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16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8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64.</w:t>
            </w:r>
          </w:p>
        </w:tc>
        <w:tc>
          <w:tcPr>
            <w:tcW w:type="dxa" w:w="3216"/>
            <w:tcBorders>
              <w:start w:sz="4.800000000000011" w:val="single" w:color="#000000"/>
              <w:top w:sz="4.7999999999999545" w:val="single" w:color="#000000"/>
              <w:end w:sz="5.599999999999909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В.В. Бианки «Первая охота».</w:t>
            </w:r>
          </w:p>
        </w:tc>
        <w:tc>
          <w:tcPr>
            <w:tcW w:type="dxa" w:w="734"/>
            <w:tcBorders>
              <w:start w:sz="5.599999999999909" w:val="single" w:color="#000000"/>
              <w:top w:sz="4.7999999999999545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16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65.</w:t>
            </w:r>
          </w:p>
        </w:tc>
        <w:tc>
          <w:tcPr>
            <w:tcW w:type="dxa" w:w="3216"/>
            <w:tcBorders>
              <w:start w:sz="4.800000000000011" w:val="single" w:color="#000000"/>
              <w:top w:sz="4.799999999999727" w:val="single" w:color="#000000"/>
              <w:end w:sz="5.599999999999909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С.Я. Маршак «Угомон»,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«Дважды два».</w:t>
            </w:r>
          </w:p>
        </w:tc>
        <w:tc>
          <w:tcPr>
            <w:tcW w:type="dxa" w:w="734"/>
            <w:tcBorders>
              <w:start w:sz="5.599999999999909" w:val="single" w:color="#000000"/>
              <w:top w:sz="4.799999999999727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164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66.</w:t>
            </w:r>
          </w:p>
        </w:tc>
        <w:tc>
          <w:tcPr>
            <w:tcW w:type="dxa" w:w="3216"/>
            <w:tcBorders>
              <w:start w:sz="4.800000000000011" w:val="single" w:color="#000000"/>
              <w:top w:sz="4.799999999999727" w:val="single" w:color="#000000"/>
              <w:end w:sz="5.599999999999909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М. Пришвин «Глоток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молока», «Предмайское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утро».</w:t>
            </w:r>
          </w:p>
        </w:tc>
        <w:tc>
          <w:tcPr>
            <w:tcW w:type="dxa" w:w="734"/>
            <w:tcBorders>
              <w:start w:sz="5.599999999999909" w:val="single" w:color="#000000"/>
              <w:top w:sz="4.799999999999727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164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67.</w:t>
            </w:r>
          </w:p>
        </w:tc>
        <w:tc>
          <w:tcPr>
            <w:tcW w:type="dxa" w:w="3216"/>
            <w:tcBorders>
              <w:start w:sz="4.800000000000011" w:val="single" w:color="#000000"/>
              <w:top w:sz="4.799999999999727" w:val="single" w:color="#000000"/>
              <w:end w:sz="5.599999999999909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Творчество А. Барто, С.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Михалкова</w:t>
            </w:r>
          </w:p>
        </w:tc>
        <w:tc>
          <w:tcPr>
            <w:tcW w:type="dxa" w:w="734"/>
            <w:tcBorders>
              <w:start w:sz="5.599999999999909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164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502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68.</w:t>
            </w:r>
          </w:p>
        </w:tc>
        <w:tc>
          <w:tcPr>
            <w:tcW w:type="dxa" w:w="3216"/>
            <w:tcBorders>
              <w:start w:sz="4.800000000000011" w:val="single" w:color="#000000"/>
              <w:top w:sz="4.800000000000182" w:val="single" w:color="#000000"/>
              <w:end w:sz="5.599999999999909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Творчество, Б. Заходера, В.Д.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Берестова.</w:t>
            </w:r>
          </w:p>
        </w:tc>
        <w:tc>
          <w:tcPr>
            <w:tcW w:type="dxa" w:w="734"/>
            <w:tcBorders>
              <w:start w:sz="5.599999999999909" w:val="single" w:color="#000000"/>
              <w:top w:sz="4.80000000000018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164"/>
        </w:trPr>
        <w:tc>
          <w:tcPr>
            <w:tcW w:type="dxa" w:w="576"/>
            <w:tcBorders>
              <w:start w:sz="4.800000000000011" w:val="single" w:color="#000000"/>
              <w:top w:sz="4.79999999999927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69.</w:t>
            </w:r>
          </w:p>
        </w:tc>
        <w:tc>
          <w:tcPr>
            <w:tcW w:type="dxa" w:w="3216"/>
            <w:tcBorders>
              <w:start w:sz="4.800000000000011" w:val="single" w:color="#000000"/>
              <w:top w:sz="4.799999999999272" w:val="single" w:color="#000000"/>
              <w:end w:sz="5.599999999999909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432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Проект: «Живая Азбука».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Проверим себя и оценим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свои достижения.</w:t>
            </w:r>
          </w:p>
        </w:tc>
        <w:tc>
          <w:tcPr>
            <w:tcW w:type="dxa" w:w="734"/>
            <w:tcBorders>
              <w:start w:sz="5.599999999999909" w:val="single" w:color="#000000"/>
              <w:top w:sz="4.79999999999927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79999999999927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68"/>
            <w:tcBorders>
              <w:start w:sz="4.799999999999727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Контрольная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480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70.</w:t>
            </w:r>
          </w:p>
        </w:tc>
        <w:tc>
          <w:tcPr>
            <w:tcW w:type="dxa" w:w="3216"/>
            <w:tcBorders>
              <w:start w:sz="4.800000000000011" w:val="single" w:color="#000000"/>
              <w:top w:sz="4.800000000000182" w:val="single" w:color="#000000"/>
              <w:end w:sz="5.599999999999909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Вводный урок. Знакомство с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новым учебником. В. Данько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«Загадочные буквы».</w:t>
            </w:r>
          </w:p>
        </w:tc>
        <w:tc>
          <w:tcPr>
            <w:tcW w:type="dxa" w:w="734"/>
            <w:tcBorders>
              <w:start w:sz="5.599999999999909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1900" w:h="16840"/>
          <w:pgMar w:top="284" w:right="650" w:bottom="796" w:left="666" w:header="720" w:footer="720" w:gutter="0"/>
          <w:cols w:space="720" w:num="1" w:equalWidth="0"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5534" w:space="0"/>
            <w:col w:w="15534" w:space="0"/>
            <w:col w:w="15534" w:space="0"/>
            <w:col w:w="15534" w:space="0"/>
            <w:col w:w="15534" w:space="0"/>
            <w:col w:w="9946" w:space="0"/>
            <w:col w:w="10494" w:space="0"/>
            <w:col w:w="10468" w:space="0"/>
            <w:col w:w="10514" w:space="0"/>
            <w:col w:w="10584" w:space="0"/>
            <w:col w:w="10398" w:space="0"/>
            <w:col w:w="10584" w:space="0"/>
            <w:col w:w="10440" w:space="0"/>
            <w:col w:w="10584" w:space="0"/>
            <w:col w:w="102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512"/>
        <w:gridCol w:w="1512"/>
        <w:gridCol w:w="1512"/>
        <w:gridCol w:w="1512"/>
        <w:gridCol w:w="1512"/>
        <w:gridCol w:w="1512"/>
        <w:gridCol w:w="1512"/>
      </w:tblGrid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71.</w:t>
            </w:r>
          </w:p>
        </w:tc>
        <w:tc>
          <w:tcPr>
            <w:tcW w:type="dxa" w:w="3216"/>
            <w:tcBorders>
              <w:start w:sz="4.800000000000011" w:val="single" w:color="#000000"/>
              <w:top w:sz="4.800000000000011" w:val="single" w:color="#000000"/>
              <w:end w:sz="5.599999999999909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174" w:firstLine="0"/>
              <w:jc w:val="both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И. Токмакова «Аля, Кляксич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и буква «А», Г. Сапгир «Про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медведя»,</w:t>
            </w:r>
          </w:p>
        </w:tc>
        <w:tc>
          <w:tcPr>
            <w:tcW w:type="dxa" w:w="734"/>
            <w:tcBorders>
              <w:start w:sz="5.599999999999909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72.</w:t>
            </w:r>
          </w:p>
        </w:tc>
        <w:tc>
          <w:tcPr>
            <w:tcW w:type="dxa" w:w="3216"/>
            <w:tcBorders>
              <w:start w:sz="4.800000000000011" w:val="single" w:color="#000000"/>
              <w:top w:sz="4.7999999999999545" w:val="single" w:color="#000000"/>
              <w:end w:sz="5.599999999999909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М. Бородицкая «Разговор с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пчелой», И. Гамазкова «Кто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как кричит».</w:t>
            </w:r>
          </w:p>
        </w:tc>
        <w:tc>
          <w:tcPr>
            <w:tcW w:type="dxa" w:w="734"/>
            <w:tcBorders>
              <w:start w:sz="5.599999999999909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16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502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73.</w:t>
            </w:r>
          </w:p>
        </w:tc>
        <w:tc>
          <w:tcPr>
            <w:tcW w:type="dxa" w:w="3216"/>
            <w:tcBorders>
              <w:start w:sz="4.800000000000011" w:val="single" w:color="#000000"/>
              <w:top w:sz="4.7999999999999545" w:val="single" w:color="#000000"/>
              <w:end w:sz="5.599999999999909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С. Маршак «Автобус номер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двадцать шесть»</w:t>
            </w:r>
          </w:p>
        </w:tc>
        <w:tc>
          <w:tcPr>
            <w:tcW w:type="dxa" w:w="734"/>
            <w:tcBorders>
              <w:start w:sz="5.599999999999909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16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8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74.</w:t>
            </w:r>
          </w:p>
        </w:tc>
        <w:tc>
          <w:tcPr>
            <w:tcW w:type="dxa" w:w="3216"/>
            <w:tcBorders>
              <w:start w:sz="4.800000000000011" w:val="single" w:color="#000000"/>
              <w:top w:sz="4.7999999999999545" w:val="single" w:color="#000000"/>
              <w:end w:sz="5.599999999999909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Поговорим о самом главном.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С.Чёрный «Живая азбука»</w:t>
            </w:r>
          </w:p>
        </w:tc>
        <w:tc>
          <w:tcPr>
            <w:tcW w:type="dxa" w:w="734"/>
            <w:tcBorders>
              <w:start w:sz="5.599999999999909" w:val="single" w:color="#000000"/>
              <w:top w:sz="4.7999999999999545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16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75.</w:t>
            </w:r>
          </w:p>
        </w:tc>
        <w:tc>
          <w:tcPr>
            <w:tcW w:type="dxa" w:w="3216"/>
            <w:tcBorders>
              <w:start w:sz="4.800000000000011" w:val="single" w:color="#000000"/>
              <w:top w:sz="4.799999999999727" w:val="single" w:color="#000000"/>
              <w:end w:sz="5.599999999999909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Обобщение по разделу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«Жили-были буквы».</w:t>
            </w:r>
          </w:p>
          <w:p>
            <w:pPr>
              <w:autoSpaceDN w:val="0"/>
              <w:autoSpaceDE w:val="0"/>
              <w:widowControl/>
              <w:spacing w:line="230" w:lineRule="auto" w:before="7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Проверка техники чтения.</w:t>
            </w:r>
          </w:p>
        </w:tc>
        <w:tc>
          <w:tcPr>
            <w:tcW w:type="dxa" w:w="734"/>
            <w:tcBorders>
              <w:start w:sz="5.599999999999909" w:val="single" w:color="#000000"/>
              <w:top w:sz="4.799999999999727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164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76.</w:t>
            </w:r>
          </w:p>
        </w:tc>
        <w:tc>
          <w:tcPr>
            <w:tcW w:type="dxa" w:w="3216"/>
            <w:tcBorders>
              <w:start w:sz="4.800000000000011" w:val="single" w:color="#000000"/>
              <w:top w:sz="4.799999999999727" w:val="single" w:color="#000000"/>
              <w:end w:sz="5.599999999999909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Е. Чарушин «Теремок»,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Русская народная сказка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«Рукавичка».</w:t>
            </w:r>
          </w:p>
        </w:tc>
        <w:tc>
          <w:tcPr>
            <w:tcW w:type="dxa" w:w="734"/>
            <w:tcBorders>
              <w:start w:sz="5.599999999999909" w:val="single" w:color="#000000"/>
              <w:top w:sz="4.799999999999727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164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77.</w:t>
            </w:r>
          </w:p>
        </w:tc>
        <w:tc>
          <w:tcPr>
            <w:tcW w:type="dxa" w:w="3216"/>
            <w:tcBorders>
              <w:start w:sz="4.800000000000011" w:val="single" w:color="#000000"/>
              <w:top w:sz="4.799999999999727" w:val="single" w:color="#000000"/>
              <w:end w:sz="5.599999999999909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Как сравнить сказки на одну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тему. Петух и собака</w:t>
            </w:r>
          </w:p>
        </w:tc>
        <w:tc>
          <w:tcPr>
            <w:tcW w:type="dxa" w:w="734"/>
            <w:tcBorders>
              <w:start w:sz="5.599999999999909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164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502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78.</w:t>
            </w:r>
          </w:p>
        </w:tc>
        <w:tc>
          <w:tcPr>
            <w:tcW w:type="dxa" w:w="3216"/>
            <w:tcBorders>
              <w:start w:sz="4.800000000000011" w:val="single" w:color="#000000"/>
              <w:top w:sz="4.800000000000182" w:val="single" w:color="#000000"/>
              <w:end w:sz="5.599999999999909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100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Как придумать загадку.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Небылицы.Как сочинить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небылицу.</w:t>
            </w:r>
          </w:p>
        </w:tc>
        <w:tc>
          <w:tcPr>
            <w:tcW w:type="dxa" w:w="734"/>
            <w:tcBorders>
              <w:start w:sz="5.599999999999909" w:val="single" w:color="#000000"/>
              <w:top w:sz="4.80000000000018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799999999999272" w:val="single" w:color="#000000"/>
              <w:end w:sz="4.800000000000011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79.</w:t>
            </w:r>
          </w:p>
        </w:tc>
        <w:tc>
          <w:tcPr>
            <w:tcW w:type="dxa" w:w="3216"/>
            <w:tcBorders>
              <w:start w:sz="4.800000000000011" w:val="single" w:color="#000000"/>
              <w:top w:sz="4.799999999999272" w:val="single" w:color="#000000"/>
              <w:end w:sz="5.599999999999909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Английские народные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песенки и небылицы</w:t>
            </w:r>
          </w:p>
        </w:tc>
        <w:tc>
          <w:tcPr>
            <w:tcW w:type="dxa" w:w="734"/>
            <w:tcBorders>
              <w:start w:sz="5.599999999999909" w:val="single" w:color="#000000"/>
              <w:top w:sz="4.79999999999927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79999999999927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79999999999927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164"/>
            <w:tcBorders>
              <w:start w:sz="4.800000000000182" w:val="single" w:color="#000000"/>
              <w:top w:sz="4.79999999999927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79999999999927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480"/>
        </w:trPr>
        <w:tc>
          <w:tcPr>
            <w:tcW w:type="dxa" w:w="576"/>
            <w:tcBorders>
              <w:start w:sz="4.800000000000011" w:val="single" w:color="#000000"/>
              <w:top w:sz="4.799999999999272" w:val="single" w:color="#000000"/>
              <w:end w:sz="4.800000000000011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80.</w:t>
            </w:r>
          </w:p>
        </w:tc>
        <w:tc>
          <w:tcPr>
            <w:tcW w:type="dxa" w:w="3216"/>
            <w:tcBorders>
              <w:start w:sz="4.800000000000011" w:val="single" w:color="#000000"/>
              <w:top w:sz="4.799999999999272" w:val="single" w:color="#000000"/>
              <w:end w:sz="5.599999999999909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432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Не может быть. "Я видел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озеро в огне..."</w:t>
            </w:r>
          </w:p>
        </w:tc>
        <w:tc>
          <w:tcPr>
            <w:tcW w:type="dxa" w:w="734"/>
            <w:tcBorders>
              <w:start w:sz="5.599999999999909" w:val="single" w:color="#000000"/>
              <w:top w:sz="4.79999999999927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79999999999927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79999999999927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164"/>
            <w:tcBorders>
              <w:start w:sz="4.800000000000182" w:val="single" w:color="#000000"/>
              <w:top w:sz="4.79999999999927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79999999999927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1900" w:h="16840"/>
          <w:pgMar w:top="284" w:right="650" w:bottom="628" w:left="666" w:header="720" w:footer="720" w:gutter="0"/>
          <w:cols w:space="720" w:num="1" w:equalWidth="0"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5534" w:space="0"/>
            <w:col w:w="15534" w:space="0"/>
            <w:col w:w="15534" w:space="0"/>
            <w:col w:w="15534" w:space="0"/>
            <w:col w:w="15534" w:space="0"/>
            <w:col w:w="9946" w:space="0"/>
            <w:col w:w="10494" w:space="0"/>
            <w:col w:w="10468" w:space="0"/>
            <w:col w:w="10514" w:space="0"/>
            <w:col w:w="10584" w:space="0"/>
            <w:col w:w="10398" w:space="0"/>
            <w:col w:w="10584" w:space="0"/>
            <w:col w:w="10440" w:space="0"/>
            <w:col w:w="10584" w:space="0"/>
            <w:col w:w="102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512"/>
        <w:gridCol w:w="1512"/>
        <w:gridCol w:w="1512"/>
        <w:gridCol w:w="1512"/>
        <w:gridCol w:w="1512"/>
        <w:gridCol w:w="1512"/>
        <w:gridCol w:w="1512"/>
      </w:tblGrid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81.</w:t>
            </w:r>
          </w:p>
        </w:tc>
        <w:tc>
          <w:tcPr>
            <w:tcW w:type="dxa" w:w="3216"/>
            <w:tcBorders>
              <w:start w:sz="4.800000000000011" w:val="single" w:color="#000000"/>
              <w:top w:sz="4.800000000000011" w:val="single" w:color="#000000"/>
              <w:end w:sz="5.599999999999909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Король Пипин</w:t>
            </w:r>
          </w:p>
        </w:tc>
        <w:tc>
          <w:tcPr>
            <w:tcW w:type="dxa" w:w="734"/>
            <w:tcBorders>
              <w:start w:sz="5.599999999999909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82.</w:t>
            </w:r>
          </w:p>
        </w:tc>
        <w:tc>
          <w:tcPr>
            <w:tcW w:type="dxa" w:w="3216"/>
            <w:tcBorders>
              <w:start w:sz="4.800000000000011" w:val="single" w:color="#000000"/>
              <w:top w:sz="4.7999999999999545" w:val="single" w:color="#000000"/>
              <w:end w:sz="5.599999999999909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Дом, который построил Джек </w:t>
            </w:r>
          </w:p>
        </w:tc>
        <w:tc>
          <w:tcPr>
            <w:tcW w:type="dxa" w:w="734"/>
            <w:tcBorders>
              <w:start w:sz="5.599999999999909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16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502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83.</w:t>
            </w:r>
          </w:p>
        </w:tc>
        <w:tc>
          <w:tcPr>
            <w:tcW w:type="dxa" w:w="3216"/>
            <w:tcBorders>
              <w:start w:sz="4.800000000000011" w:val="single" w:color="#000000"/>
              <w:top w:sz="4.7999999999999545" w:val="single" w:color="#000000"/>
              <w:end w:sz="5.599999999999909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4" w:lineRule="auto" w:before="98" w:after="0"/>
              <w:ind w:left="72" w:right="432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Как хорошо уметь читать.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Пушкин А.С. Отрывки из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сказок</w:t>
            </w:r>
          </w:p>
        </w:tc>
        <w:tc>
          <w:tcPr>
            <w:tcW w:type="dxa" w:w="734"/>
            <w:tcBorders>
              <w:start w:sz="5.599999999999909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16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8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84.</w:t>
            </w:r>
          </w:p>
        </w:tc>
        <w:tc>
          <w:tcPr>
            <w:tcW w:type="dxa" w:w="3216"/>
            <w:tcBorders>
              <w:start w:sz="4.800000000000011" w:val="single" w:color="#000000"/>
              <w:top w:sz="4.7999999999999545" w:val="single" w:color="#000000"/>
              <w:end w:sz="5.599999999999909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432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А. Майков «Ласточка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примчалась», «Весна». А.</w:t>
            </w:r>
          </w:p>
          <w:p>
            <w:pPr>
              <w:autoSpaceDN w:val="0"/>
              <w:autoSpaceDE w:val="0"/>
              <w:widowControl/>
              <w:spacing w:line="262" w:lineRule="auto" w:before="70" w:after="0"/>
              <w:ind w:left="72" w:right="100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Плещеев «Сельская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песенка».</w:t>
            </w:r>
          </w:p>
        </w:tc>
        <w:tc>
          <w:tcPr>
            <w:tcW w:type="dxa" w:w="734"/>
            <w:tcBorders>
              <w:start w:sz="5.599999999999909" w:val="single" w:color="#000000"/>
              <w:top w:sz="4.7999999999999545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16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85.</w:t>
            </w:r>
          </w:p>
        </w:tc>
        <w:tc>
          <w:tcPr>
            <w:tcW w:type="dxa" w:w="3216"/>
            <w:tcBorders>
              <w:start w:sz="4.800000000000011" w:val="single" w:color="#000000"/>
              <w:top w:sz="4.799999999999727" w:val="single" w:color="#000000"/>
              <w:end w:sz="5.599999999999909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Т. Белозёров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«Подснежники». С. Маршак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«Апрель».</w:t>
            </w:r>
          </w:p>
        </w:tc>
        <w:tc>
          <w:tcPr>
            <w:tcW w:type="dxa" w:w="734"/>
            <w:tcBorders>
              <w:start w:sz="5.599999999999909" w:val="single" w:color="#000000"/>
              <w:top w:sz="4.799999999999727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164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86.</w:t>
            </w:r>
          </w:p>
        </w:tc>
        <w:tc>
          <w:tcPr>
            <w:tcW w:type="dxa" w:w="3216"/>
            <w:tcBorders>
              <w:start w:sz="4.800000000000011" w:val="single" w:color="#000000"/>
              <w:top w:sz="4.799999999999727" w:val="single" w:color="#000000"/>
              <w:end w:sz="5.599999999999909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Стихи-загадки писателей И.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Токмаковой, Л. Ульяницкой,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Л. Яхнина, Е. Трутнева</w:t>
            </w:r>
          </w:p>
        </w:tc>
        <w:tc>
          <w:tcPr>
            <w:tcW w:type="dxa" w:w="734"/>
            <w:tcBorders>
              <w:start w:sz="5.599999999999909" w:val="single" w:color="#000000"/>
              <w:top w:sz="4.799999999999727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164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87.</w:t>
            </w:r>
          </w:p>
        </w:tc>
        <w:tc>
          <w:tcPr>
            <w:tcW w:type="dxa" w:w="3216"/>
            <w:tcBorders>
              <w:start w:sz="4.800000000000011" w:val="single" w:color="#000000"/>
              <w:top w:sz="4.799999999999727" w:val="single" w:color="#000000"/>
              <w:end w:sz="5.599999999999909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Стихотворения В. Берестова,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Р. Сефа.</w:t>
            </w:r>
          </w:p>
        </w:tc>
        <w:tc>
          <w:tcPr>
            <w:tcW w:type="dxa" w:w="734"/>
            <w:tcBorders>
              <w:start w:sz="5.599999999999909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164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502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88.</w:t>
            </w:r>
          </w:p>
        </w:tc>
        <w:tc>
          <w:tcPr>
            <w:tcW w:type="dxa" w:w="3216"/>
            <w:tcBorders>
              <w:start w:sz="4.800000000000011" w:val="single" w:color="#000000"/>
              <w:top w:sz="4.800000000000182" w:val="single" w:color="#000000"/>
              <w:end w:sz="5.599999999999909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Комплексная контрольная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работа по оценке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сформированности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метапредметных результатов.</w:t>
            </w:r>
          </w:p>
        </w:tc>
        <w:tc>
          <w:tcPr>
            <w:tcW w:type="dxa" w:w="734"/>
            <w:tcBorders>
              <w:start w:sz="5.599999999999909" w:val="single" w:color="#000000"/>
              <w:top w:sz="4.80000000000018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68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100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Контрольная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799999999999272" w:val="single" w:color="#000000"/>
              <w:end w:sz="4.800000000000011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89.</w:t>
            </w:r>
          </w:p>
        </w:tc>
        <w:tc>
          <w:tcPr>
            <w:tcW w:type="dxa" w:w="3216"/>
            <w:tcBorders>
              <w:start w:sz="4.800000000000011" w:val="single" w:color="#000000"/>
              <w:top w:sz="4.799999999999272" w:val="single" w:color="#000000"/>
              <w:end w:sz="5.599999999999909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 мире книг. Разноцветные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страницы.</w:t>
            </w:r>
          </w:p>
        </w:tc>
        <w:tc>
          <w:tcPr>
            <w:tcW w:type="dxa" w:w="734"/>
            <w:tcBorders>
              <w:start w:sz="5.599999999999909" w:val="single" w:color="#000000"/>
              <w:top w:sz="4.79999999999927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79999999999927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79999999999927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164"/>
            <w:tcBorders>
              <w:start w:sz="4.800000000000182" w:val="single" w:color="#000000"/>
              <w:top w:sz="4.79999999999927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79999999999927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480"/>
        </w:trPr>
        <w:tc>
          <w:tcPr>
            <w:tcW w:type="dxa" w:w="576"/>
            <w:tcBorders>
              <w:start w:sz="4.800000000000011" w:val="single" w:color="#000000"/>
              <w:top w:sz="4.799999999999272" w:val="single" w:color="#000000"/>
              <w:end w:sz="4.800000000000011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90.</w:t>
            </w:r>
          </w:p>
        </w:tc>
        <w:tc>
          <w:tcPr>
            <w:tcW w:type="dxa" w:w="3216"/>
            <w:tcBorders>
              <w:start w:sz="4.800000000000011" w:val="single" w:color="#000000"/>
              <w:top w:sz="4.799999999999272" w:val="single" w:color="#000000"/>
              <w:end w:sz="5.599999999999909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Токмакова И. Мы играли в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хохотушки.</w:t>
            </w:r>
          </w:p>
        </w:tc>
        <w:tc>
          <w:tcPr>
            <w:tcW w:type="dxa" w:w="734"/>
            <w:tcBorders>
              <w:start w:sz="5.599999999999909" w:val="single" w:color="#000000"/>
              <w:top w:sz="4.79999999999927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79999999999927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79999999999927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164"/>
            <w:tcBorders>
              <w:start w:sz="4.800000000000182" w:val="single" w:color="#000000"/>
              <w:top w:sz="4.79999999999927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79999999999927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1900" w:h="16840"/>
          <w:pgMar w:top="284" w:right="650" w:bottom="628" w:left="666" w:header="720" w:footer="720" w:gutter="0"/>
          <w:cols w:space="720" w:num="1" w:equalWidth="0"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5534" w:space="0"/>
            <w:col w:w="15534" w:space="0"/>
            <w:col w:w="15534" w:space="0"/>
            <w:col w:w="15534" w:space="0"/>
            <w:col w:w="15534" w:space="0"/>
            <w:col w:w="9946" w:space="0"/>
            <w:col w:w="10494" w:space="0"/>
            <w:col w:w="10468" w:space="0"/>
            <w:col w:w="10514" w:space="0"/>
            <w:col w:w="10584" w:space="0"/>
            <w:col w:w="10398" w:space="0"/>
            <w:col w:w="10584" w:space="0"/>
            <w:col w:w="10440" w:space="0"/>
            <w:col w:w="10584" w:space="0"/>
            <w:col w:w="102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512"/>
        <w:gridCol w:w="1512"/>
        <w:gridCol w:w="1512"/>
        <w:gridCol w:w="1512"/>
        <w:gridCol w:w="1512"/>
        <w:gridCol w:w="1512"/>
        <w:gridCol w:w="1512"/>
      </w:tblGrid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91.</w:t>
            </w:r>
          </w:p>
        </w:tc>
        <w:tc>
          <w:tcPr>
            <w:tcW w:type="dxa" w:w="3216"/>
            <w:tcBorders>
              <w:start w:sz="4.800000000000011" w:val="single" w:color="#000000"/>
              <w:top w:sz="4.800000000000011" w:val="single" w:color="#000000"/>
              <w:end w:sz="5.599999999999909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Пивоварова И. Кулинаки -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пилинаки</w:t>
            </w:r>
          </w:p>
        </w:tc>
        <w:tc>
          <w:tcPr>
            <w:tcW w:type="dxa" w:w="734"/>
            <w:tcBorders>
              <w:start w:sz="5.599999999999909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92.</w:t>
            </w:r>
          </w:p>
        </w:tc>
        <w:tc>
          <w:tcPr>
            <w:tcW w:type="dxa" w:w="3216"/>
            <w:tcBorders>
              <w:start w:sz="4.800000000000011" w:val="single" w:color="#000000"/>
              <w:top w:sz="4.7999999999999545" w:val="single" w:color="#000000"/>
              <w:end w:sz="5.599999999999909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Кружков Г.Ррры!</w:t>
            </w:r>
          </w:p>
        </w:tc>
        <w:tc>
          <w:tcPr>
            <w:tcW w:type="dxa" w:w="734"/>
            <w:tcBorders>
              <w:start w:sz="5.599999999999909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16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502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93.</w:t>
            </w:r>
          </w:p>
        </w:tc>
        <w:tc>
          <w:tcPr>
            <w:tcW w:type="dxa" w:w="3216"/>
            <w:tcBorders>
              <w:start w:sz="4.800000000000011" w:val="single" w:color="#000000"/>
              <w:top w:sz="4.7999999999999545" w:val="single" w:color="#000000"/>
              <w:end w:sz="5.599999999999909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Чуковский К.Федотка</w:t>
            </w:r>
          </w:p>
        </w:tc>
        <w:tc>
          <w:tcPr>
            <w:tcW w:type="dxa" w:w="734"/>
            <w:tcBorders>
              <w:start w:sz="5.599999999999909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16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8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94.</w:t>
            </w:r>
          </w:p>
        </w:tc>
        <w:tc>
          <w:tcPr>
            <w:tcW w:type="dxa" w:w="3216"/>
            <w:tcBorders>
              <w:start w:sz="4.800000000000011" w:val="single" w:color="#000000"/>
              <w:top w:sz="4.7999999999999545" w:val="single" w:color="#000000"/>
              <w:end w:sz="5.599999999999909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Чуковский К.Телефон</w:t>
            </w:r>
          </w:p>
        </w:tc>
        <w:tc>
          <w:tcPr>
            <w:tcW w:type="dxa" w:w="734"/>
            <w:tcBorders>
              <w:start w:sz="5.599999999999909" w:val="single" w:color="#000000"/>
              <w:top w:sz="4.7999999999999545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16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95.</w:t>
            </w:r>
          </w:p>
        </w:tc>
        <w:tc>
          <w:tcPr>
            <w:tcW w:type="dxa" w:w="3216"/>
            <w:tcBorders>
              <w:start w:sz="4.800000000000011" w:val="single" w:color="#000000"/>
              <w:top w:sz="4.799999999999727" w:val="single" w:color="#000000"/>
              <w:end w:sz="5.599999999999909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00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Артюхова Н.Сашка-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дразнилка</w:t>
            </w:r>
          </w:p>
        </w:tc>
        <w:tc>
          <w:tcPr>
            <w:tcW w:type="dxa" w:w="734"/>
            <w:tcBorders>
              <w:start w:sz="5.599999999999909" w:val="single" w:color="#000000"/>
              <w:top w:sz="4.799999999999727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164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96.</w:t>
            </w:r>
          </w:p>
        </w:tc>
        <w:tc>
          <w:tcPr>
            <w:tcW w:type="dxa" w:w="3216"/>
            <w:tcBorders>
              <w:start w:sz="4.800000000000011" w:val="single" w:color="#000000"/>
              <w:top w:sz="4.799999999999727" w:val="single" w:color="#000000"/>
              <w:end w:sz="5.599999999999909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Как пересказать текст по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иллюстрации.Поговорим о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самом главном</w:t>
            </w:r>
          </w:p>
        </w:tc>
        <w:tc>
          <w:tcPr>
            <w:tcW w:type="dxa" w:w="734"/>
            <w:tcBorders>
              <w:start w:sz="5.599999999999909" w:val="single" w:color="#000000"/>
              <w:top w:sz="4.799999999999727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164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97.</w:t>
            </w:r>
          </w:p>
        </w:tc>
        <w:tc>
          <w:tcPr>
            <w:tcW w:type="dxa" w:w="3216"/>
            <w:tcBorders>
              <w:start w:sz="4.800000000000011" w:val="single" w:color="#000000"/>
              <w:top w:sz="4.799999999999727" w:val="single" w:color="#000000"/>
              <w:end w:sz="5.599999999999909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Ушинский К.Ворон и сорока</w:t>
            </w:r>
          </w:p>
        </w:tc>
        <w:tc>
          <w:tcPr>
            <w:tcW w:type="dxa" w:w="734"/>
            <w:tcBorders>
              <w:start w:sz="5.599999999999909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164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502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98.</w:t>
            </w:r>
          </w:p>
        </w:tc>
        <w:tc>
          <w:tcPr>
            <w:tcW w:type="dxa" w:w="3216"/>
            <w:tcBorders>
              <w:start w:sz="4.800000000000011" w:val="single" w:color="#000000"/>
              <w:top w:sz="4.800000000000182" w:val="single" w:color="#000000"/>
              <w:end w:sz="5.599999999999909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100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Ушинский К. Худо тому, кто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добра не делает никому</w:t>
            </w:r>
          </w:p>
        </w:tc>
        <w:tc>
          <w:tcPr>
            <w:tcW w:type="dxa" w:w="734"/>
            <w:tcBorders>
              <w:start w:sz="5.599999999999909" w:val="single" w:color="#000000"/>
              <w:top w:sz="4.80000000000018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799999999999272" w:val="single" w:color="#000000"/>
              <w:end w:sz="4.800000000000011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99.</w:t>
            </w:r>
          </w:p>
        </w:tc>
        <w:tc>
          <w:tcPr>
            <w:tcW w:type="dxa" w:w="3216"/>
            <w:tcBorders>
              <w:start w:sz="4.800000000000011" w:val="single" w:color="#000000"/>
              <w:top w:sz="4.799999999999272" w:val="single" w:color="#000000"/>
              <w:end w:sz="5.599999999999909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Ушинский К. Что хорошо 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что дурно?</w:t>
            </w:r>
          </w:p>
        </w:tc>
        <w:tc>
          <w:tcPr>
            <w:tcW w:type="dxa" w:w="734"/>
            <w:tcBorders>
              <w:start w:sz="5.599999999999909" w:val="single" w:color="#000000"/>
              <w:top w:sz="4.79999999999927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79999999999927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79999999999927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164"/>
            <w:tcBorders>
              <w:start w:sz="4.800000000000182" w:val="single" w:color="#000000"/>
              <w:top w:sz="4.79999999999927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79999999999927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808"/>
        </w:trPr>
        <w:tc>
          <w:tcPr>
            <w:tcW w:type="dxa" w:w="576"/>
            <w:tcBorders>
              <w:start w:sz="4.800000000000011" w:val="single" w:color="#000000"/>
              <w:top w:sz="4.79999999999927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100.</w:t>
            </w:r>
          </w:p>
        </w:tc>
        <w:tc>
          <w:tcPr>
            <w:tcW w:type="dxa" w:w="3216"/>
            <w:tcBorders>
              <w:start w:sz="4.800000000000011" w:val="single" w:color="#000000"/>
              <w:top w:sz="4.799999999999272" w:val="single" w:color="#000000"/>
              <w:end w:sz="5.599999999999909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0" w:right="432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Как хорошо уметь читать.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Проверка техники чтения</w:t>
            </w:r>
          </w:p>
        </w:tc>
        <w:tc>
          <w:tcPr>
            <w:tcW w:type="dxa" w:w="734"/>
            <w:tcBorders>
              <w:start w:sz="5.599999999999909" w:val="single" w:color="#000000"/>
              <w:top w:sz="4.79999999999927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79999999999927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68"/>
            <w:tcBorders>
              <w:start w:sz="4.799999999999727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Контрольная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1900" w:h="16840"/>
          <w:pgMar w:top="284" w:right="650" w:bottom="962" w:left="666" w:header="720" w:footer="720" w:gutter="0"/>
          <w:cols w:space="720" w:num="1" w:equalWidth="0"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5534" w:space="0"/>
            <w:col w:w="15534" w:space="0"/>
            <w:col w:w="15534" w:space="0"/>
            <w:col w:w="15534" w:space="0"/>
            <w:col w:w="15534" w:space="0"/>
            <w:col w:w="9946" w:space="0"/>
            <w:col w:w="10494" w:space="0"/>
            <w:col w:w="10468" w:space="0"/>
            <w:col w:w="10514" w:space="0"/>
            <w:col w:w="10584" w:space="0"/>
            <w:col w:w="10398" w:space="0"/>
            <w:col w:w="10584" w:space="0"/>
            <w:col w:w="10440" w:space="0"/>
            <w:col w:w="10584" w:space="0"/>
            <w:col w:w="102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512"/>
        <w:gridCol w:w="1512"/>
        <w:gridCol w:w="1512"/>
        <w:gridCol w:w="1512"/>
        <w:gridCol w:w="1512"/>
        <w:gridCol w:w="1512"/>
        <w:gridCol w:w="1512"/>
      </w:tblGrid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101. </w:t>
            </w:r>
          </w:p>
        </w:tc>
        <w:tc>
          <w:tcPr>
            <w:tcW w:type="dxa" w:w="3216"/>
            <w:tcBorders>
              <w:start w:sz="4.800000000000011" w:val="single" w:color="#000000"/>
              <w:top w:sz="4.800000000000011" w:val="single" w:color="#000000"/>
              <w:end w:sz="5.599999999999909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 Пляцковский М.Помощник</w:t>
            </w:r>
          </w:p>
        </w:tc>
        <w:tc>
          <w:tcPr>
            <w:tcW w:type="dxa" w:w="734"/>
            <w:tcBorders>
              <w:start w:sz="5.599999999999909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102. </w:t>
            </w:r>
          </w:p>
        </w:tc>
        <w:tc>
          <w:tcPr>
            <w:tcW w:type="dxa" w:w="3216"/>
            <w:tcBorders>
              <w:start w:sz="4.800000000000011" w:val="single" w:color="#000000"/>
              <w:top w:sz="4.7999999999999545" w:val="single" w:color="#000000"/>
              <w:end w:sz="5.599999999999909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tabs>
                <w:tab w:pos="576" w:val="left"/>
              </w:tabs>
              <w:autoSpaceDE w:val="0"/>
              <w:widowControl/>
              <w:spacing w:line="262" w:lineRule="auto" w:before="98" w:after="0"/>
              <w:ind w:left="0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102. Как рассказать о герое </w:t>
            </w:r>
            <w:r>
              <w:tab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произведения</w:t>
            </w:r>
          </w:p>
        </w:tc>
        <w:tc>
          <w:tcPr>
            <w:tcW w:type="dxa" w:w="734"/>
            <w:tcBorders>
              <w:start w:sz="5.599999999999909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16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502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103. </w:t>
            </w:r>
          </w:p>
        </w:tc>
        <w:tc>
          <w:tcPr>
            <w:tcW w:type="dxa" w:w="3216"/>
            <w:tcBorders>
              <w:start w:sz="4.800000000000011" w:val="single" w:color="#000000"/>
              <w:top w:sz="4.7999999999999545" w:val="single" w:color="#000000"/>
              <w:end w:sz="5.599999999999909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tabs>
                <w:tab w:pos="156" w:val="left"/>
              </w:tabs>
              <w:autoSpaceDE w:val="0"/>
              <w:widowControl/>
              <w:spacing w:line="262" w:lineRule="auto" w:before="98" w:after="0"/>
              <w:ind w:left="0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 В мире книг. Разноцветные </w:t>
            </w:r>
            <w:r>
              <w:tab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страницы</w:t>
            </w:r>
          </w:p>
        </w:tc>
        <w:tc>
          <w:tcPr>
            <w:tcW w:type="dxa" w:w="734"/>
            <w:tcBorders>
              <w:start w:sz="5.599999999999909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16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8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104.</w:t>
            </w:r>
          </w:p>
        </w:tc>
        <w:tc>
          <w:tcPr>
            <w:tcW w:type="dxa" w:w="3216"/>
            <w:tcBorders>
              <w:start w:sz="4.800000000000011" w:val="single" w:color="#000000"/>
              <w:top w:sz="4.7999999999999545" w:val="single" w:color="#000000"/>
              <w:end w:sz="5.599999999999909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104. Лунин В. Волк</w:t>
            </w:r>
          </w:p>
        </w:tc>
        <w:tc>
          <w:tcPr>
            <w:tcW w:type="dxa" w:w="734"/>
            <w:tcBorders>
              <w:start w:sz="5.599999999999909" w:val="single" w:color="#000000"/>
              <w:top w:sz="4.7999999999999545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16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105.</w:t>
            </w:r>
          </w:p>
        </w:tc>
        <w:tc>
          <w:tcPr>
            <w:tcW w:type="dxa" w:w="3216"/>
            <w:tcBorders>
              <w:start w:sz="4.800000000000011" w:val="single" w:color="#000000"/>
              <w:top w:sz="4.799999999999727" w:val="single" w:color="#000000"/>
              <w:end w:sz="5.599999999999909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Павлова Т. Рассказ мудрой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вороны</w:t>
            </w:r>
          </w:p>
        </w:tc>
        <w:tc>
          <w:tcPr>
            <w:tcW w:type="dxa" w:w="734"/>
            <w:tcBorders>
              <w:start w:sz="5.599999999999909" w:val="single" w:color="#000000"/>
              <w:top w:sz="4.799999999999727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164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106.</w:t>
            </w:r>
          </w:p>
        </w:tc>
        <w:tc>
          <w:tcPr>
            <w:tcW w:type="dxa" w:w="3216"/>
            <w:tcBorders>
              <w:start w:sz="4.800000000000011" w:val="single" w:color="#000000"/>
              <w:top w:sz="4.799999999999727" w:val="single" w:color="#000000"/>
              <w:end w:sz="5.599999999999909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106. Павлова Т. Кто?</w:t>
            </w:r>
          </w:p>
        </w:tc>
        <w:tc>
          <w:tcPr>
            <w:tcW w:type="dxa" w:w="734"/>
            <w:tcBorders>
              <w:start w:sz="5.599999999999909" w:val="single" w:color="#000000"/>
              <w:top w:sz="4.799999999999727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164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107.</w:t>
            </w:r>
          </w:p>
        </w:tc>
        <w:tc>
          <w:tcPr>
            <w:tcW w:type="dxa" w:w="3216"/>
            <w:tcBorders>
              <w:start w:sz="4.800000000000011" w:val="single" w:color="#000000"/>
              <w:top w:sz="4.799999999999727" w:val="single" w:color="#000000"/>
              <w:end w:sz="5.599999999999909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Ю.Ермолаев Лучший друг</w:t>
            </w:r>
          </w:p>
        </w:tc>
        <w:tc>
          <w:tcPr>
            <w:tcW w:type="dxa" w:w="734"/>
            <w:tcBorders>
              <w:start w:sz="5.599999999999909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164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502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108. </w:t>
            </w:r>
          </w:p>
        </w:tc>
        <w:tc>
          <w:tcPr>
            <w:tcW w:type="dxa" w:w="3216"/>
            <w:tcBorders>
              <w:start w:sz="4.800000000000011" w:val="single" w:color="#000000"/>
              <w:top w:sz="4.800000000000182" w:val="single" w:color="#000000"/>
              <w:end w:sz="5.599999999999909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tabs>
                <w:tab w:pos="156" w:val="left"/>
              </w:tabs>
              <w:autoSpaceDE w:val="0"/>
              <w:widowControl/>
              <w:spacing w:line="262" w:lineRule="auto" w:before="100" w:after="0"/>
              <w:ind w:left="0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 Благинина Е. Подарок. Орлов </w:t>
            </w:r>
            <w:r>
              <w:tab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В.Кто первый?</w:t>
            </w:r>
          </w:p>
        </w:tc>
        <w:tc>
          <w:tcPr>
            <w:tcW w:type="dxa" w:w="734"/>
            <w:tcBorders>
              <w:start w:sz="5.599999999999909" w:val="single" w:color="#000000"/>
              <w:top w:sz="4.80000000000018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799999999999272" w:val="single" w:color="#000000"/>
              <w:end w:sz="4.800000000000011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109.</w:t>
            </w:r>
          </w:p>
        </w:tc>
        <w:tc>
          <w:tcPr>
            <w:tcW w:type="dxa" w:w="3216"/>
            <w:tcBorders>
              <w:start w:sz="4.800000000000011" w:val="single" w:color="#000000"/>
              <w:top w:sz="4.799999999999272" w:val="single" w:color="#000000"/>
              <w:end w:sz="5.599999999999909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Михалков С. Бараны. СефР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Совет</w:t>
            </w:r>
          </w:p>
        </w:tc>
        <w:tc>
          <w:tcPr>
            <w:tcW w:type="dxa" w:w="734"/>
            <w:tcBorders>
              <w:start w:sz="5.599999999999909" w:val="single" w:color="#000000"/>
              <w:top w:sz="4.79999999999927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79999999999927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79999999999927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164"/>
            <w:tcBorders>
              <w:start w:sz="4.800000000000182" w:val="single" w:color="#000000"/>
              <w:top w:sz="4.79999999999927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79999999999927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480"/>
        </w:trPr>
        <w:tc>
          <w:tcPr>
            <w:tcW w:type="dxa" w:w="576"/>
            <w:tcBorders>
              <w:start w:sz="4.800000000000011" w:val="single" w:color="#000000"/>
              <w:top w:sz="4.799999999999272" w:val="single" w:color="#000000"/>
              <w:end w:sz="4.800000000000011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110.</w:t>
            </w:r>
          </w:p>
        </w:tc>
        <w:tc>
          <w:tcPr>
            <w:tcW w:type="dxa" w:w="3216"/>
            <w:tcBorders>
              <w:start w:sz="4.800000000000011" w:val="single" w:color="#000000"/>
              <w:top w:sz="4.799999999999272" w:val="single" w:color="#000000"/>
              <w:end w:sz="5.599999999999909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tabs>
                <w:tab w:pos="576" w:val="left"/>
              </w:tabs>
              <w:autoSpaceDE w:val="0"/>
              <w:widowControl/>
              <w:spacing w:line="262" w:lineRule="auto" w:before="98" w:after="0"/>
              <w:ind w:left="0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110. Орлов В."Если дружбой </w:t>
            </w:r>
            <w:r>
              <w:tab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дорожить", Пивоварова И.</w:t>
            </w:r>
          </w:p>
          <w:p>
            <w:pPr>
              <w:autoSpaceDN w:val="0"/>
              <w:autoSpaceDE w:val="0"/>
              <w:widowControl/>
              <w:spacing w:line="230" w:lineRule="auto" w:before="7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Вежливый ослик</w:t>
            </w:r>
          </w:p>
        </w:tc>
        <w:tc>
          <w:tcPr>
            <w:tcW w:type="dxa" w:w="734"/>
            <w:tcBorders>
              <w:start w:sz="5.599999999999909" w:val="single" w:color="#000000"/>
              <w:top w:sz="4.79999999999927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79999999999927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79999999999927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164"/>
            <w:tcBorders>
              <w:start w:sz="4.800000000000182" w:val="single" w:color="#000000"/>
              <w:top w:sz="4.79999999999927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79999999999927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1900" w:h="16840"/>
          <w:pgMar w:top="284" w:right="650" w:bottom="628" w:left="666" w:header="720" w:footer="720" w:gutter="0"/>
          <w:cols w:space="720" w:num="1" w:equalWidth="0"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5534" w:space="0"/>
            <w:col w:w="15534" w:space="0"/>
            <w:col w:w="15534" w:space="0"/>
            <w:col w:w="15534" w:space="0"/>
            <w:col w:w="15534" w:space="0"/>
            <w:col w:w="9946" w:space="0"/>
            <w:col w:w="10494" w:space="0"/>
            <w:col w:w="10468" w:space="0"/>
            <w:col w:w="10514" w:space="0"/>
            <w:col w:w="10584" w:space="0"/>
            <w:col w:w="10398" w:space="0"/>
            <w:col w:w="10584" w:space="0"/>
            <w:col w:w="10440" w:space="0"/>
            <w:col w:w="10584" w:space="0"/>
            <w:col w:w="102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512"/>
        <w:gridCol w:w="1512"/>
        <w:gridCol w:w="1512"/>
        <w:gridCol w:w="1512"/>
        <w:gridCol w:w="1512"/>
        <w:gridCol w:w="1512"/>
        <w:gridCol w:w="1512"/>
      </w:tblGrid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111. </w:t>
            </w:r>
          </w:p>
        </w:tc>
        <w:tc>
          <w:tcPr>
            <w:tcW w:type="dxa" w:w="3216"/>
            <w:tcBorders>
              <w:start w:sz="4.800000000000011" w:val="single" w:color="#000000"/>
              <w:top w:sz="4.800000000000011" w:val="single" w:color="#000000"/>
              <w:end w:sz="5.599999999999909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tabs>
                <w:tab w:pos="576" w:val="left"/>
              </w:tabs>
              <w:autoSpaceDE w:val="0"/>
              <w:widowControl/>
              <w:spacing w:line="262" w:lineRule="auto" w:before="98" w:after="0"/>
              <w:ind w:left="0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111. Маршак С.Хороший </w:t>
            </w:r>
            <w:r>
              <w:br/>
            </w:r>
            <w:r>
              <w:tab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день.Сердитый дог Буль</w:t>
            </w:r>
          </w:p>
        </w:tc>
        <w:tc>
          <w:tcPr>
            <w:tcW w:type="dxa" w:w="734"/>
            <w:tcBorders>
              <w:start w:sz="5.599999999999909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112. </w:t>
            </w:r>
          </w:p>
        </w:tc>
        <w:tc>
          <w:tcPr>
            <w:tcW w:type="dxa" w:w="3216"/>
            <w:tcBorders>
              <w:start w:sz="4.800000000000011" w:val="single" w:color="#000000"/>
              <w:top w:sz="4.7999999999999545" w:val="single" w:color="#000000"/>
              <w:end w:sz="5.599999999999909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tabs>
                <w:tab w:pos="156" w:val="left"/>
              </w:tabs>
              <w:autoSpaceDE w:val="0"/>
              <w:widowControl/>
              <w:spacing w:line="262" w:lineRule="auto" w:before="98" w:after="0"/>
              <w:ind w:left="0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 Поговорим о самом главном </w:t>
            </w:r>
            <w:r>
              <w:tab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Тихомиров Д. Н аходка.</w:t>
            </w:r>
          </w:p>
        </w:tc>
        <w:tc>
          <w:tcPr>
            <w:tcW w:type="dxa" w:w="734"/>
            <w:tcBorders>
              <w:start w:sz="5.599999999999909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16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502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113. </w:t>
            </w:r>
          </w:p>
        </w:tc>
        <w:tc>
          <w:tcPr>
            <w:tcW w:type="dxa" w:w="3216"/>
            <w:tcBorders>
              <w:start w:sz="4.800000000000011" w:val="single" w:color="#000000"/>
              <w:top w:sz="4.7999999999999545" w:val="single" w:color="#000000"/>
              <w:end w:sz="5.599999999999909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0" w:right="432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 Как хорошо уметь читать.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Энтин Ю. Лучший друг</w:t>
            </w:r>
          </w:p>
        </w:tc>
        <w:tc>
          <w:tcPr>
            <w:tcW w:type="dxa" w:w="734"/>
            <w:tcBorders>
              <w:start w:sz="5.599999999999909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16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8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114.</w:t>
            </w:r>
          </w:p>
        </w:tc>
        <w:tc>
          <w:tcPr>
            <w:tcW w:type="dxa" w:w="3216"/>
            <w:tcBorders>
              <w:start w:sz="4.800000000000011" w:val="single" w:color="#000000"/>
              <w:top w:sz="4.7999999999999545" w:val="single" w:color="#000000"/>
              <w:end w:sz="5.599999999999909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114. Что мы знаем и умеем</w:t>
            </w:r>
          </w:p>
        </w:tc>
        <w:tc>
          <w:tcPr>
            <w:tcW w:type="dxa" w:w="734"/>
            <w:tcBorders>
              <w:start w:sz="5.599999999999909" w:val="single" w:color="#000000"/>
              <w:top w:sz="4.7999999999999545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68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Контрольная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115.</w:t>
            </w:r>
          </w:p>
        </w:tc>
        <w:tc>
          <w:tcPr>
            <w:tcW w:type="dxa" w:w="3216"/>
            <w:tcBorders>
              <w:start w:sz="4.800000000000011" w:val="single" w:color="#000000"/>
              <w:top w:sz="4.800000000000182" w:val="single" w:color="#000000"/>
              <w:end w:sz="5.599999999999909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tabs>
                <w:tab w:pos="576" w:val="left"/>
              </w:tabs>
              <w:autoSpaceDE w:val="0"/>
              <w:widowControl/>
              <w:spacing w:line="262" w:lineRule="auto" w:before="98" w:after="0"/>
              <w:ind w:left="0" w:right="1152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115. В.Берестов "Цыпа-</w:t>
            </w:r>
            <w:r>
              <w:tab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цыпа!Аты-баты!"</w:t>
            </w:r>
          </w:p>
        </w:tc>
        <w:tc>
          <w:tcPr>
            <w:tcW w:type="dxa" w:w="734"/>
            <w:tcBorders>
              <w:start w:sz="5.599999999999909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116.</w:t>
            </w:r>
          </w:p>
        </w:tc>
        <w:tc>
          <w:tcPr>
            <w:tcW w:type="dxa" w:w="3216"/>
            <w:tcBorders>
              <w:start w:sz="4.800000000000011" w:val="single" w:color="#000000"/>
              <w:top w:sz="4.800000000000182" w:val="single" w:color="#000000"/>
              <w:end w:sz="5.599999999999909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tabs>
                <w:tab w:pos="576" w:val="left"/>
              </w:tabs>
              <w:autoSpaceDE w:val="0"/>
              <w:widowControl/>
              <w:spacing w:line="262" w:lineRule="auto" w:before="98" w:after="0"/>
              <w:ind w:left="0" w:right="432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116. Е.Благинина Е.Благинина </w:t>
            </w:r>
            <w:r>
              <w:tab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"Как страшно мышке "</w:t>
            </w:r>
          </w:p>
        </w:tc>
        <w:tc>
          <w:tcPr>
            <w:tcW w:type="dxa" w:w="734"/>
            <w:tcBorders>
              <w:start w:sz="5.599999999999909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117.</w:t>
            </w:r>
          </w:p>
        </w:tc>
        <w:tc>
          <w:tcPr>
            <w:tcW w:type="dxa" w:w="3216"/>
            <w:tcBorders>
              <w:start w:sz="4.800000000000011" w:val="single" w:color="#000000"/>
              <w:top w:sz="4.800000000000182" w:val="single" w:color="#000000"/>
              <w:end w:sz="5.599999999999909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"Жук, жук, где твой дом?"</w:t>
            </w:r>
          </w:p>
        </w:tc>
        <w:tc>
          <w:tcPr>
            <w:tcW w:type="dxa" w:w="734"/>
            <w:tcBorders>
              <w:start w:sz="5.599999999999909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502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118.</w:t>
            </w:r>
          </w:p>
        </w:tc>
        <w:tc>
          <w:tcPr>
            <w:tcW w:type="dxa" w:w="3216"/>
            <w:tcBorders>
              <w:start w:sz="4.800000000000011" w:val="single" w:color="#000000"/>
              <w:top w:sz="4.800000000000182" w:val="single" w:color="#000000"/>
              <w:end w:sz="5.599999999999909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"Мышонок шепчет мышь..."</w:t>
            </w:r>
          </w:p>
        </w:tc>
        <w:tc>
          <w:tcPr>
            <w:tcW w:type="dxa" w:w="734"/>
            <w:tcBorders>
              <w:start w:sz="5.599999999999909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8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119. </w:t>
            </w:r>
          </w:p>
        </w:tc>
        <w:tc>
          <w:tcPr>
            <w:tcW w:type="dxa" w:w="3216"/>
            <w:tcBorders>
              <w:start w:sz="4.800000000000011" w:val="single" w:color="#000000"/>
              <w:top w:sz="4.800000000000182" w:val="single" w:color="#000000"/>
              <w:end w:sz="5.599999999999909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 "В лесу смешная птица..."</w:t>
            </w:r>
          </w:p>
        </w:tc>
        <w:tc>
          <w:tcPr>
            <w:tcW w:type="dxa" w:w="734"/>
            <w:tcBorders>
              <w:start w:sz="5.599999999999909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480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120. </w:t>
            </w:r>
          </w:p>
        </w:tc>
        <w:tc>
          <w:tcPr>
            <w:tcW w:type="dxa" w:w="3216"/>
            <w:tcBorders>
              <w:start w:sz="4.800000000000011" w:val="single" w:color="#000000"/>
              <w:top w:sz="4.800000000000182" w:val="single" w:color="#000000"/>
              <w:end w:sz="5.599999999999909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156" w:right="144" w:hanging="156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 Промежуточная аттестация.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КМС по оценке уровня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обученности. Итоговый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контроль.</w:t>
            </w:r>
          </w:p>
        </w:tc>
        <w:tc>
          <w:tcPr>
            <w:tcW w:type="dxa" w:w="734"/>
            <w:tcBorders>
              <w:start w:sz="5.599999999999909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68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Контрольная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1900" w:h="16840"/>
          <w:pgMar w:top="284" w:right="650" w:bottom="962" w:left="666" w:header="720" w:footer="720" w:gutter="0"/>
          <w:cols w:space="720" w:num="1" w:equalWidth="0"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5534" w:space="0"/>
            <w:col w:w="15534" w:space="0"/>
            <w:col w:w="15534" w:space="0"/>
            <w:col w:w="15534" w:space="0"/>
            <w:col w:w="15534" w:space="0"/>
            <w:col w:w="9946" w:space="0"/>
            <w:col w:w="10494" w:space="0"/>
            <w:col w:w="10468" w:space="0"/>
            <w:col w:w="10514" w:space="0"/>
            <w:col w:w="10584" w:space="0"/>
            <w:col w:w="10398" w:space="0"/>
            <w:col w:w="10584" w:space="0"/>
            <w:col w:w="10440" w:space="0"/>
            <w:col w:w="10584" w:space="0"/>
            <w:col w:w="102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512"/>
        <w:gridCol w:w="1512"/>
        <w:gridCol w:w="1512"/>
        <w:gridCol w:w="1512"/>
        <w:gridCol w:w="1512"/>
        <w:gridCol w:w="1512"/>
        <w:gridCol w:w="1512"/>
      </w:tblGrid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121. </w:t>
            </w:r>
          </w:p>
        </w:tc>
        <w:tc>
          <w:tcPr>
            <w:tcW w:type="dxa" w:w="3216"/>
            <w:tcBorders>
              <w:start w:sz="4.800000000000011" w:val="single" w:color="#000000"/>
              <w:top w:sz="4.800000000000011" w:val="single" w:color="#000000"/>
              <w:end w:sz="5.599999999999909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tabs>
                <w:tab w:pos="156" w:val="left"/>
              </w:tabs>
              <w:autoSpaceDE w:val="0"/>
              <w:widowControl/>
              <w:spacing w:line="262" w:lineRule="auto" w:before="98" w:after="0"/>
              <w:ind w:left="0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 Работа над ошибками. Р.Сеф </w:t>
            </w:r>
            <w:r>
              <w:tab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"Кто любит собак..."</w:t>
            </w:r>
          </w:p>
        </w:tc>
        <w:tc>
          <w:tcPr>
            <w:tcW w:type="dxa" w:w="734"/>
            <w:tcBorders>
              <w:start w:sz="5.599999999999909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122. </w:t>
            </w:r>
          </w:p>
        </w:tc>
        <w:tc>
          <w:tcPr>
            <w:tcW w:type="dxa" w:w="3216"/>
            <w:tcBorders>
              <w:start w:sz="4.800000000000011" w:val="single" w:color="#000000"/>
              <w:top w:sz="4.7999999999999545" w:val="single" w:color="#000000"/>
              <w:end w:sz="5.599999999999909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tabs>
                <w:tab w:pos="576" w:val="left"/>
              </w:tabs>
              <w:autoSpaceDE w:val="0"/>
              <w:widowControl/>
              <w:spacing w:line="262" w:lineRule="auto" w:before="98" w:after="0"/>
              <w:ind w:left="0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122. Как составить рассказ о </w:t>
            </w:r>
            <w:r>
              <w:tab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любимце</w:t>
            </w:r>
          </w:p>
        </w:tc>
        <w:tc>
          <w:tcPr>
            <w:tcW w:type="dxa" w:w="734"/>
            <w:tcBorders>
              <w:start w:sz="5.599999999999909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16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502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123. </w:t>
            </w:r>
          </w:p>
        </w:tc>
        <w:tc>
          <w:tcPr>
            <w:tcW w:type="dxa" w:w="3216"/>
            <w:tcBorders>
              <w:start w:sz="4.800000000000011" w:val="single" w:color="#000000"/>
              <w:top w:sz="4.7999999999999545" w:val="single" w:color="#000000"/>
              <w:end w:sz="5.599999999999909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tabs>
                <w:tab w:pos="576" w:val="left"/>
              </w:tabs>
              <w:autoSpaceDE w:val="0"/>
              <w:widowControl/>
              <w:spacing w:line="262" w:lineRule="auto" w:before="98" w:after="0"/>
              <w:ind w:left="0" w:right="86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123. И.Токмакова "Купите </w:t>
            </w:r>
            <w:r>
              <w:tab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собаку"</w:t>
            </w:r>
          </w:p>
        </w:tc>
        <w:tc>
          <w:tcPr>
            <w:tcW w:type="dxa" w:w="734"/>
            <w:tcBorders>
              <w:start w:sz="5.599999999999909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16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8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124.</w:t>
            </w:r>
          </w:p>
        </w:tc>
        <w:tc>
          <w:tcPr>
            <w:tcW w:type="dxa" w:w="3216"/>
            <w:tcBorders>
              <w:start w:sz="4.800000000000011" w:val="single" w:color="#000000"/>
              <w:top w:sz="4.7999999999999545" w:val="single" w:color="#000000"/>
              <w:end w:sz="5.599999999999909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Н.Сладков "Лисица и Ёж"</w:t>
            </w:r>
          </w:p>
        </w:tc>
        <w:tc>
          <w:tcPr>
            <w:tcW w:type="dxa" w:w="734"/>
            <w:tcBorders>
              <w:start w:sz="5.599999999999909" w:val="single" w:color="#000000"/>
              <w:top w:sz="4.7999999999999545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16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125.</w:t>
            </w:r>
          </w:p>
        </w:tc>
        <w:tc>
          <w:tcPr>
            <w:tcW w:type="dxa" w:w="3216"/>
            <w:tcBorders>
              <w:start w:sz="4.800000000000011" w:val="single" w:color="#000000"/>
              <w:top w:sz="4.799999999999727" w:val="single" w:color="#000000"/>
              <w:end w:sz="5.599999999999909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125. В.Осеева "Плохо"</w:t>
            </w:r>
          </w:p>
        </w:tc>
        <w:tc>
          <w:tcPr>
            <w:tcW w:type="dxa" w:w="734"/>
            <w:tcBorders>
              <w:start w:sz="5.599999999999909" w:val="single" w:color="#000000"/>
              <w:top w:sz="4.799999999999727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164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126.</w:t>
            </w:r>
          </w:p>
        </w:tc>
        <w:tc>
          <w:tcPr>
            <w:tcW w:type="dxa" w:w="3216"/>
            <w:tcBorders>
              <w:start w:sz="4.800000000000011" w:val="single" w:color="#000000"/>
              <w:top w:sz="4.799999999999727" w:val="single" w:color="#000000"/>
              <w:end w:sz="5.599999999999909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tabs>
                <w:tab w:pos="576" w:val="left"/>
              </w:tabs>
              <w:autoSpaceDE w:val="0"/>
              <w:widowControl/>
              <w:spacing w:line="262" w:lineRule="auto" w:before="98" w:after="0"/>
              <w:ind w:left="0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126. Научно-познавательный </w:t>
            </w:r>
            <w:r>
              <w:tab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текст о собаках</w:t>
            </w:r>
          </w:p>
        </w:tc>
        <w:tc>
          <w:tcPr>
            <w:tcW w:type="dxa" w:w="734"/>
            <w:tcBorders>
              <w:start w:sz="5.599999999999909" w:val="single" w:color="#000000"/>
              <w:top w:sz="4.799999999999727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164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127.</w:t>
            </w:r>
          </w:p>
        </w:tc>
        <w:tc>
          <w:tcPr>
            <w:tcW w:type="dxa" w:w="3216"/>
            <w:tcBorders>
              <w:start w:sz="4.800000000000011" w:val="single" w:color="#000000"/>
              <w:top w:sz="4.799999999999727" w:val="single" w:color="#000000"/>
              <w:end w:sz="5.599999999999909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tabs>
                <w:tab w:pos="576" w:val="left"/>
              </w:tabs>
              <w:autoSpaceDE w:val="0"/>
              <w:widowControl/>
              <w:spacing w:line="262" w:lineRule="auto" w:before="98" w:after="0"/>
              <w:ind w:left="0" w:right="86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127. М.Пляцковский "Цап </w:t>
            </w:r>
            <w:r>
              <w:tab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Царапыч</w:t>
            </w:r>
          </w:p>
        </w:tc>
        <w:tc>
          <w:tcPr>
            <w:tcW w:type="dxa" w:w="734"/>
            <w:tcBorders>
              <w:start w:sz="5.599999999999909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164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502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128. </w:t>
            </w:r>
          </w:p>
        </w:tc>
        <w:tc>
          <w:tcPr>
            <w:tcW w:type="dxa" w:w="3216"/>
            <w:tcBorders>
              <w:start w:sz="4.800000000000011" w:val="single" w:color="#000000"/>
              <w:top w:sz="4.800000000000182" w:val="single" w:color="#000000"/>
              <w:end w:sz="5.599999999999909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0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128. Г.Сапгир "Кошка"</w:t>
            </w:r>
          </w:p>
        </w:tc>
        <w:tc>
          <w:tcPr>
            <w:tcW w:type="dxa" w:w="734"/>
            <w:tcBorders>
              <w:start w:sz="5.599999999999909" w:val="single" w:color="#000000"/>
              <w:top w:sz="4.80000000000018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799999999999272" w:val="single" w:color="#000000"/>
              <w:end w:sz="4.800000000000011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129.</w:t>
            </w:r>
          </w:p>
        </w:tc>
        <w:tc>
          <w:tcPr>
            <w:tcW w:type="dxa" w:w="3216"/>
            <w:tcBorders>
              <w:start w:sz="4.800000000000011" w:val="single" w:color="#000000"/>
              <w:top w:sz="4.799999999999272" w:val="single" w:color="#000000"/>
              <w:end w:sz="5.599999999999909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tabs>
                <w:tab w:pos="576" w:val="left"/>
              </w:tabs>
              <w:autoSpaceDE w:val="0"/>
              <w:widowControl/>
              <w:spacing w:line="262" w:lineRule="auto" w:before="98" w:after="0"/>
              <w:ind w:left="0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129. Научно-познавательный </w:t>
            </w:r>
            <w:r>
              <w:tab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текст о кошках</w:t>
            </w:r>
          </w:p>
        </w:tc>
        <w:tc>
          <w:tcPr>
            <w:tcW w:type="dxa" w:w="734"/>
            <w:tcBorders>
              <w:start w:sz="5.599999999999909" w:val="single" w:color="#000000"/>
              <w:top w:sz="4.79999999999927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79999999999927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79999999999927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164"/>
            <w:tcBorders>
              <w:start w:sz="4.800000000000182" w:val="single" w:color="#000000"/>
              <w:top w:sz="4.79999999999927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79999999999927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480"/>
        </w:trPr>
        <w:tc>
          <w:tcPr>
            <w:tcW w:type="dxa" w:w="576"/>
            <w:tcBorders>
              <w:start w:sz="4.800000000000011" w:val="single" w:color="#000000"/>
              <w:top w:sz="4.799999999999272" w:val="single" w:color="#000000"/>
              <w:end w:sz="4.800000000000011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130.</w:t>
            </w:r>
          </w:p>
        </w:tc>
        <w:tc>
          <w:tcPr>
            <w:tcW w:type="dxa" w:w="3216"/>
            <w:tcBorders>
              <w:start w:sz="4.800000000000011" w:val="single" w:color="#000000"/>
              <w:top w:sz="4.799999999999272" w:val="single" w:color="#000000"/>
              <w:end w:sz="5.599999999999909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0" w:right="144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В. Берестов «Лягушата», В.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Лунин «Никого не обижай»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Д. Хармс «Храбрый ёж», Н.</w:t>
            </w:r>
          </w:p>
          <w:p>
            <w:pPr>
              <w:autoSpaceDN w:val="0"/>
              <w:autoSpaceDE w:val="0"/>
              <w:widowControl/>
              <w:spacing w:line="230" w:lineRule="auto" w:before="7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Сладков «Лисица и ёж»</w:t>
            </w:r>
          </w:p>
        </w:tc>
        <w:tc>
          <w:tcPr>
            <w:tcW w:type="dxa" w:w="734"/>
            <w:tcBorders>
              <w:start w:sz="5.599999999999909" w:val="single" w:color="#000000"/>
              <w:top w:sz="4.79999999999927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79999999999927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79999999999927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164"/>
            <w:tcBorders>
              <w:start w:sz="4.800000000000182" w:val="single" w:color="#000000"/>
              <w:top w:sz="4.79999999999927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79999999999927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1900" w:h="16840"/>
          <w:pgMar w:top="284" w:right="650" w:bottom="628" w:left="666" w:header="720" w:footer="720" w:gutter="0"/>
          <w:cols w:space="720" w:num="1" w:equalWidth="0"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5534" w:space="0"/>
            <w:col w:w="15534" w:space="0"/>
            <w:col w:w="15534" w:space="0"/>
            <w:col w:w="15534" w:space="0"/>
            <w:col w:w="15534" w:space="0"/>
            <w:col w:w="9946" w:space="0"/>
            <w:col w:w="10494" w:space="0"/>
            <w:col w:w="10468" w:space="0"/>
            <w:col w:w="10514" w:space="0"/>
            <w:col w:w="10584" w:space="0"/>
            <w:col w:w="10398" w:space="0"/>
            <w:col w:w="10584" w:space="0"/>
            <w:col w:w="10440" w:space="0"/>
            <w:col w:w="10584" w:space="0"/>
            <w:col w:w="102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512"/>
        <w:gridCol w:w="1512"/>
        <w:gridCol w:w="1512"/>
        <w:gridCol w:w="1512"/>
        <w:gridCol w:w="1512"/>
        <w:gridCol w:w="1512"/>
        <w:gridCol w:w="1512"/>
      </w:tblGrid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131. </w:t>
            </w:r>
          </w:p>
        </w:tc>
        <w:tc>
          <w:tcPr>
            <w:tcW w:type="dxa" w:w="3216"/>
            <w:tcBorders>
              <w:start w:sz="4.800000000000011" w:val="single" w:color="#000000"/>
              <w:top w:sz="4.800000000000011" w:val="single" w:color="#000000"/>
              <w:end w:sz="5.599999999999909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tabs>
                <w:tab w:pos="576" w:val="left"/>
              </w:tabs>
              <w:autoSpaceDE w:val="0"/>
              <w:widowControl/>
              <w:spacing w:line="262" w:lineRule="auto" w:before="98" w:after="0"/>
              <w:ind w:left="0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131. С. Михалков «Важный </w:t>
            </w:r>
            <w:r>
              <w:tab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совет»</w:t>
            </w:r>
          </w:p>
        </w:tc>
        <w:tc>
          <w:tcPr>
            <w:tcW w:type="dxa" w:w="734"/>
            <w:tcBorders>
              <w:start w:sz="5.599999999999909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164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132. </w:t>
            </w:r>
          </w:p>
        </w:tc>
        <w:tc>
          <w:tcPr>
            <w:tcW w:type="dxa" w:w="3216"/>
            <w:tcBorders>
              <w:start w:sz="4.800000000000011" w:val="single" w:color="#000000"/>
              <w:top w:sz="4.7999999999999545" w:val="single" w:color="#000000"/>
              <w:end w:sz="5.599999999999909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156" w:right="288" w:hanging="156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 Обобщение по разделу «О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братьях наших меньших»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Проверка техники чтения</w:t>
            </w:r>
          </w:p>
        </w:tc>
        <w:tc>
          <w:tcPr>
            <w:tcW w:type="dxa" w:w="734"/>
            <w:tcBorders>
              <w:start w:sz="5.599999999999909" w:val="single" w:color="#000000"/>
              <w:top w:sz="4.7999999999999545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68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Контрольная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810"/>
        </w:trPr>
        <w:tc>
          <w:tcPr>
            <w:tcW w:type="dxa" w:w="3792"/>
            <w:gridSpan w:val="2"/>
            <w:tcBorders>
              <w:start w:sz="4.800000000000011" w:val="single" w:color="#000000"/>
              <w:top w:sz="4.800000000000182" w:val="single" w:color="#000000"/>
              <w:end w:sz="5.599999999999909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ОБЩЕЕ КОЛИЧЕСТВО ЧАСОВ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ПО ПРОГРАММЕ</w:t>
            </w:r>
          </w:p>
        </w:tc>
        <w:tc>
          <w:tcPr>
            <w:tcW w:type="dxa" w:w="734"/>
            <w:tcBorders>
              <w:start w:sz="5.599999999999909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132</w:t>
            </w:r>
          </w:p>
        </w:tc>
        <w:tc>
          <w:tcPr>
            <w:tcW w:type="dxa" w:w="162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8</w:t>
            </w:r>
          </w:p>
        </w:tc>
        <w:tc>
          <w:tcPr>
            <w:tcW w:type="dxa" w:w="4406"/>
            <w:gridSpan w:val="3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124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1900" w:h="16840"/>
          <w:pgMar w:top="284" w:right="650" w:bottom="1440" w:left="666" w:header="720" w:footer="720" w:gutter="0"/>
          <w:cols w:space="720" w:num="1" w:equalWidth="0"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5534" w:space="0"/>
            <w:col w:w="15534" w:space="0"/>
            <w:col w:w="15534" w:space="0"/>
            <w:col w:w="15534" w:space="0"/>
            <w:col w:w="15534" w:space="0"/>
            <w:col w:w="9946" w:space="0"/>
            <w:col w:w="10494" w:space="0"/>
            <w:col w:w="10468" w:space="0"/>
            <w:col w:w="10514" w:space="0"/>
            <w:col w:w="10584" w:space="0"/>
            <w:col w:w="10398" w:space="0"/>
            <w:col w:w="10584" w:space="0"/>
            <w:col w:w="10440" w:space="0"/>
            <w:col w:w="10584" w:space="0"/>
            <w:col w:w="102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30" w:lineRule="auto" w:before="0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УЧЕБНО-МЕТОДИЧЕСКОЕ ОБЕСПЕЧЕНИЕ ОБРАЗОВАТЕЛЬНОГО ПРОЦЕССА </w:t>
      </w:r>
    </w:p>
    <w:p>
      <w:pPr>
        <w:autoSpaceDN w:val="0"/>
        <w:autoSpaceDE w:val="0"/>
        <w:widowControl/>
        <w:spacing w:line="230" w:lineRule="auto" w:before="346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ОБЯЗАТЕЛЬНЫЕ УЧЕБНЫЕ МАТЕРИАЛЫ ДЛЯ УЧЕНИКА</w:t>
      </w:r>
    </w:p>
    <w:p>
      <w:pPr>
        <w:autoSpaceDN w:val="0"/>
        <w:autoSpaceDE w:val="0"/>
        <w:widowControl/>
        <w:spacing w:line="271" w:lineRule="auto" w:before="166" w:after="0"/>
        <w:ind w:left="0" w:right="432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Климанова Л.Ф., Горецкий В.Г., Виноградская Л.А., Литературное чтение (в 2 частях). Учебник. 1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класс. Акционерное общество «Издательство «Просвещение»;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Введите свой вариант:</w:t>
      </w:r>
    </w:p>
    <w:p>
      <w:pPr>
        <w:autoSpaceDN w:val="0"/>
        <w:autoSpaceDE w:val="0"/>
        <w:widowControl/>
        <w:spacing w:line="230" w:lineRule="auto" w:before="262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МЕТОДИЧЕСКИЕ МАТЕРИАЛЫ ДЛЯ УЧИТЕЛЯ</w:t>
      </w:r>
    </w:p>
    <w:p>
      <w:pPr>
        <w:autoSpaceDN w:val="0"/>
        <w:autoSpaceDE w:val="0"/>
        <w:widowControl/>
        <w:spacing w:line="262" w:lineRule="auto" w:before="166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Методическая разработка по литературному чтению к учебнику ""Литературное чтение" 1 класс УМК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"Школа России"</w:t>
      </w:r>
    </w:p>
    <w:p>
      <w:pPr>
        <w:autoSpaceDN w:val="0"/>
        <w:autoSpaceDE w:val="0"/>
        <w:widowControl/>
        <w:spacing w:line="230" w:lineRule="auto" w:before="264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ЦИФРОВЫЕ ОБРАЗОВАТЕЛЬНЫЕ РЕСУРСЫ И РЕСУРСЫ СЕТИ ИНТЕРНЕТ</w:t>
      </w:r>
    </w:p>
    <w:p>
      <w:pPr>
        <w:autoSpaceDN w:val="0"/>
        <w:autoSpaceDE w:val="0"/>
        <w:widowControl/>
        <w:spacing w:line="230" w:lineRule="auto" w:before="168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https://resh.edu.ru https://uchi.ru</w:t>
      </w:r>
    </w:p>
    <w:p>
      <w:pPr>
        <w:sectPr>
          <w:pgSz w:w="11900" w:h="16840"/>
          <w:pgMar w:top="298" w:right="650" w:bottom="1440" w:left="666" w:header="720" w:footer="720" w:gutter="0"/>
          <w:cols w:space="720" w:num="1" w:equalWidth="0"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5534" w:space="0"/>
            <w:col w:w="15534" w:space="0"/>
            <w:col w:w="15534" w:space="0"/>
            <w:col w:w="15534" w:space="0"/>
            <w:col w:w="15534" w:space="0"/>
            <w:col w:w="9946" w:space="0"/>
            <w:col w:w="10494" w:space="0"/>
            <w:col w:w="10468" w:space="0"/>
            <w:col w:w="10514" w:space="0"/>
            <w:col w:w="10584" w:space="0"/>
            <w:col w:w="10398" w:space="0"/>
            <w:col w:w="10584" w:space="0"/>
            <w:col w:w="10440" w:space="0"/>
            <w:col w:w="10584" w:space="0"/>
            <w:col w:w="102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30" w:lineRule="auto" w:before="0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МАТЕРИАЛЬНО-ТЕХНИЧЕСКОЕ ОБЕСПЕЧЕНИЕ ОБРАЗОВАТЕЛЬНОГО ПРОЦЕССА</w:t>
      </w:r>
    </w:p>
    <w:p>
      <w:pPr>
        <w:autoSpaceDN w:val="0"/>
        <w:autoSpaceDE w:val="0"/>
        <w:widowControl/>
        <w:spacing w:line="302" w:lineRule="auto" w:before="346" w:after="0"/>
        <w:ind w:left="0" w:right="6048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УЧЕБНОЕ ОБОРУДОВАНИЕ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Справочные таблицы. Портреты писателей.</w:t>
      </w:r>
    </w:p>
    <w:p>
      <w:pPr>
        <w:autoSpaceDN w:val="0"/>
        <w:autoSpaceDE w:val="0"/>
        <w:widowControl/>
        <w:spacing w:line="300" w:lineRule="auto" w:before="262" w:after="0"/>
        <w:ind w:left="0" w:right="72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ОБОРУДОВАНИЕ ДЛЯ ПРОВЕДЕНИЯ ЛАБОРАТОРНЫХ, ПРАКТИЧЕСКИХ РАБОТ, </w:t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ДЕМОНСТРАЦИЙ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Мультимедийный проектор</w:t>
      </w:r>
    </w:p>
    <w:p>
      <w:pPr>
        <w:sectPr>
          <w:pgSz w:w="11900" w:h="16840"/>
          <w:pgMar w:top="298" w:right="650" w:bottom="1440" w:left="666" w:header="720" w:footer="720" w:gutter="0"/>
          <w:cols w:space="720" w:num="1" w:equalWidth="0"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5534" w:space="0"/>
            <w:col w:w="15534" w:space="0"/>
            <w:col w:w="15534" w:space="0"/>
            <w:col w:w="15534" w:space="0"/>
            <w:col w:w="15534" w:space="0"/>
            <w:col w:w="9946" w:space="0"/>
            <w:col w:w="10494" w:space="0"/>
            <w:col w:w="10468" w:space="0"/>
            <w:col w:w="10514" w:space="0"/>
            <w:col w:w="10584" w:space="0"/>
            <w:col w:w="10398" w:space="0"/>
            <w:col w:w="10584" w:space="0"/>
            <w:col w:w="10440" w:space="0"/>
            <w:col w:w="10584" w:space="0"/>
            <w:col w:w="10284" w:space="0"/>
          </w:cols>
          <w:docGrid w:linePitch="360"/>
        </w:sectPr>
      </w:pPr>
    </w:p>
    <w:sectPr w:rsidR="00FC693F" w:rsidRPr="0006063C" w:rsidSect="00034616">
      <w:pgSz w:w="11900" w:h="16840"/>
      <w:pgMar w:top="1440" w:right="1440" w:bottom="1440" w:left="1440" w:header="720" w:footer="720" w:gutter="0"/>
      <w:cols w:space="720" w:num="1" w:equalWidth="0">
        <w:col w:w="10584" w:space="0"/>
        <w:col w:w="10584" w:space="0"/>
        <w:col w:w="10584" w:space="0"/>
        <w:col w:w="10584" w:space="0"/>
        <w:col w:w="10584" w:space="0"/>
        <w:col w:w="10584" w:space="0"/>
        <w:col w:w="10584" w:space="0"/>
        <w:col w:w="10584" w:space="0"/>
        <w:col w:w="10584" w:space="0"/>
        <w:col w:w="10584" w:space="0"/>
        <w:col w:w="10584" w:space="0"/>
        <w:col w:w="10584" w:space="0"/>
        <w:col w:w="10584" w:space="0"/>
        <w:col w:w="10584" w:space="0"/>
        <w:col w:w="10584" w:space="0"/>
        <w:col w:w="10584" w:space="0"/>
        <w:col w:w="15534" w:space="0"/>
        <w:col w:w="15534" w:space="0"/>
        <w:col w:w="15534" w:space="0"/>
        <w:col w:w="15534" w:space="0"/>
        <w:col w:w="15534" w:space="0"/>
        <w:col w:w="9946" w:space="0"/>
        <w:col w:w="10494" w:space="0"/>
        <w:col w:w="10468" w:space="0"/>
        <w:col w:w="10514" w:space="0"/>
        <w:col w:w="10584" w:space="0"/>
        <w:col w:w="10398" w:space="0"/>
        <w:col w:w="10584" w:space="0"/>
        <w:col w:w="10440" w:space="0"/>
        <w:col w:w="10584" w:space="0"/>
        <w:col w:w="10284" w:space="0"/>
      </w:cols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