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1494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МИНИСТЕРСТВО ПРОСВЕЩЕНИЯ РОССИЙСКОЙ ФЕДЕРАЦИИ</w:t>
      </w:r>
    </w:p>
    <w:p>
      <w:pPr>
        <w:autoSpaceDN w:val="0"/>
        <w:autoSpaceDE w:val="0"/>
        <w:widowControl/>
        <w:spacing w:line="230" w:lineRule="auto" w:before="670" w:after="0"/>
        <w:ind w:left="23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Министерство образования и науки Республики Дагестан</w:t>
      </w:r>
    </w:p>
    <w:p>
      <w:pPr>
        <w:autoSpaceDN w:val="0"/>
        <w:autoSpaceDE w:val="0"/>
        <w:widowControl/>
        <w:spacing w:line="230" w:lineRule="auto" w:before="670" w:after="0"/>
        <w:ind w:left="0" w:right="342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МО "Кумторкалинский район"</w:t>
      </w:r>
    </w:p>
    <w:p>
      <w:pPr>
        <w:autoSpaceDN w:val="0"/>
        <w:autoSpaceDE w:val="0"/>
        <w:widowControl/>
        <w:spacing w:line="230" w:lineRule="auto" w:before="670" w:after="1376"/>
        <w:ind w:left="0" w:right="323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МБОУ "Коркмаскалинская СОШ"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274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РАССМОТРЕНО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СОГЛАСОВАНО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48" w:after="0"/>
              <w:ind w:left="0" w:right="0" w:firstLine="0"/>
              <w:jc w:val="center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УТВЕРЖДЕНО</w:t>
            </w:r>
          </w:p>
        </w:tc>
      </w:tr>
      <w:tr>
        <w:trPr>
          <w:trHeight w:hRule="exact" w:val="276"/>
        </w:trPr>
        <w:tc>
          <w:tcPr>
            <w:tcW w:type="dxa" w:w="250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МО</w:t>
            </w:r>
          </w:p>
        </w:tc>
        <w:tc>
          <w:tcPr>
            <w:tcW w:type="dxa" w:w="354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3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Завуч нач.кл.</w:t>
            </w:r>
          </w:p>
        </w:tc>
        <w:tc>
          <w:tcPr>
            <w:tcW w:type="dxa" w:w="330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0" w:after="0"/>
              <w:ind w:left="0" w:right="1476" w:firstLine="0"/>
              <w:jc w:val="righ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Директор</w:t>
            </w:r>
          </w:p>
        </w:tc>
      </w:tr>
    </w:tbl>
    <w:p>
      <w:pPr>
        <w:autoSpaceDN w:val="0"/>
        <w:autoSpaceDE w:val="0"/>
        <w:widowControl/>
        <w:spacing w:line="60" w:lineRule="exact" w:before="0" w:after="0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0.0" w:type="dxa"/>
      </w:tblPr>
      <w:tblGrid>
        <w:gridCol w:w="3428"/>
        <w:gridCol w:w="3428"/>
        <w:gridCol w:w="3428"/>
      </w:tblGrid>
      <w:tr>
        <w:trPr>
          <w:trHeight w:hRule="exact" w:val="362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______________Гаджимурзаева С.С.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______________Керимова Д.Б.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60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______________Гаджакаева П.Т.</w:t>
            </w:r>
          </w:p>
        </w:tc>
      </w:tr>
      <w:tr>
        <w:trPr>
          <w:trHeight w:hRule="exact" w:val="42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Протокол №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6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Приказ №</w:t>
            </w:r>
          </w:p>
        </w:tc>
      </w:tr>
      <w:tr>
        <w:trPr>
          <w:trHeight w:hRule="exact" w:val="380"/>
        </w:trPr>
        <w:tc>
          <w:tcPr>
            <w:tcW w:type="dxa" w:w="3342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0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г.</w:t>
            </w:r>
          </w:p>
        </w:tc>
        <w:tc>
          <w:tcPr>
            <w:tcW w:type="dxa" w:w="328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176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  г.</w:t>
            </w:r>
          </w:p>
        </w:tc>
        <w:tc>
          <w:tcPr>
            <w:tcW w:type="dxa" w:w="3460"/>
            <w:tcBorders/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4" w:after="0"/>
              <w:ind w:left="412" w:right="0" w:firstLine="0"/>
              <w:jc w:val="left"/>
            </w:pPr>
            <w:r>
              <w:rPr>
                <w:w w:val="102.02845573425292"/>
                <w:rFonts w:ascii="Times New Roman" w:hAnsi="Times New Roman" w:eastAsia="Times New Roman"/>
                <w:b w:val="0"/>
                <w:i w:val="0"/>
                <w:color w:val="000000"/>
                <w:sz w:val="20"/>
              </w:rPr>
              <w:t>от ""  г.</w:t>
            </w:r>
          </w:p>
        </w:tc>
      </w:tr>
    </w:tbl>
    <w:p>
      <w:pPr>
        <w:autoSpaceDN w:val="0"/>
        <w:autoSpaceDE w:val="0"/>
        <w:widowControl/>
        <w:spacing w:line="230" w:lineRule="auto" w:before="978" w:after="0"/>
        <w:ind w:left="0" w:right="3642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РАБОЧАЯ ПРОГРАММА</w:t>
      </w:r>
    </w:p>
    <w:p>
      <w:pPr>
        <w:autoSpaceDN w:val="0"/>
        <w:autoSpaceDE w:val="0"/>
        <w:widowControl/>
        <w:spacing w:line="230" w:lineRule="auto" w:before="70" w:after="0"/>
        <w:ind w:left="0" w:right="4414" w:firstLine="0"/>
        <w:jc w:val="righ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(ID 2422881)</w:t>
      </w:r>
    </w:p>
    <w:p>
      <w:pPr>
        <w:autoSpaceDN w:val="0"/>
        <w:autoSpaceDE w:val="0"/>
        <w:widowControl/>
        <w:spacing w:line="230" w:lineRule="auto" w:before="166" w:after="0"/>
        <w:ind w:left="0" w:right="401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учебного предмета</w:t>
      </w:r>
    </w:p>
    <w:p>
      <w:pPr>
        <w:autoSpaceDN w:val="0"/>
        <w:autoSpaceDE w:val="0"/>
        <w:widowControl/>
        <w:spacing w:line="230" w:lineRule="auto" w:before="70" w:after="0"/>
        <w:ind w:left="0" w:right="424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«Математика»</w:t>
      </w:r>
    </w:p>
    <w:p>
      <w:pPr>
        <w:autoSpaceDN w:val="0"/>
        <w:autoSpaceDE w:val="0"/>
        <w:widowControl/>
        <w:spacing w:line="230" w:lineRule="auto" w:before="670" w:after="0"/>
        <w:ind w:left="0" w:right="267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для 1 класса начального общего образования</w:t>
      </w:r>
    </w:p>
    <w:p>
      <w:pPr>
        <w:autoSpaceDN w:val="0"/>
        <w:autoSpaceDE w:val="0"/>
        <w:widowControl/>
        <w:spacing w:line="230" w:lineRule="auto" w:before="70" w:after="0"/>
        <w:ind w:left="0" w:right="361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2022-2023  учебный год</w:t>
      </w:r>
    </w:p>
    <w:p>
      <w:pPr>
        <w:autoSpaceDN w:val="0"/>
        <w:autoSpaceDE w:val="0"/>
        <w:widowControl/>
        <w:spacing w:line="230" w:lineRule="auto" w:before="2112" w:after="0"/>
        <w:ind w:left="0" w:right="20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Составитель: Бамматханова Индира Джабраиловна</w:t>
      </w:r>
    </w:p>
    <w:p>
      <w:pPr>
        <w:autoSpaceDN w:val="0"/>
        <w:autoSpaceDE w:val="0"/>
        <w:widowControl/>
        <w:spacing w:line="230" w:lineRule="auto" w:before="70" w:after="0"/>
        <w:ind w:left="0" w:right="22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учитель начальных классов</w:t>
      </w:r>
    </w:p>
    <w:p>
      <w:pPr>
        <w:autoSpaceDN w:val="0"/>
        <w:autoSpaceDE w:val="0"/>
        <w:widowControl/>
        <w:spacing w:line="230" w:lineRule="auto" w:before="2830" w:after="0"/>
        <w:ind w:left="0" w:right="3964" w:firstLine="0"/>
        <w:jc w:val="righ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с. Коркмаскала 2022</w:t>
      </w:r>
    </w:p>
    <w:p>
      <w:pPr>
        <w:sectPr>
          <w:pgSz w:w="11900" w:h="16840"/>
          <w:pgMar w:top="298" w:right="878" w:bottom="296" w:left="738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sectPr>
          <w:pgSz w:w="11900" w:h="16840"/>
          <w:pgMar w:top="1440" w:right="1440" w:bottom="1440" w:left="1440" w:header="720" w:footer="720" w:gutter="0"/>
          <w:cols w:space="720" w:num="1" w:equalWidth="0"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ПОЯСНИТЕЛЬНАЯ ЗАПИСКА</w:t>
      </w:r>
    </w:p>
    <w:p>
      <w:pPr>
        <w:autoSpaceDN w:val="0"/>
        <w:autoSpaceDE w:val="0"/>
        <w:widowControl/>
        <w:spacing w:line="276" w:lineRule="auto" w:before="346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Рабочая программа по предмету «Математика» для обучающихся 1 класса составлена на основе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Требований к результатам освоения основной образовательной программы начального общего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образования, представленных в Федеральном государственном образовательном стандарте начального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общего образования, а также Примерной программы воспитания.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начальной школе изучение математики имеет особое значение в развитии младшего школьника.</w:t>
      </w:r>
    </w:p>
    <w:p>
      <w:pPr>
        <w:autoSpaceDN w:val="0"/>
        <w:autoSpaceDE w:val="0"/>
        <w:widowControl/>
        <w:spacing w:line="271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Приобретённые им знания, опыт выполнения предметных и универсальных действий на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математическом материале, первоначальное овладение математическим языком станут фундаментом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обучения в основном звене школы, а также будут востребованы в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92" w:after="0"/>
        <w:ind w:left="0" w:right="144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в начальной школе направлено на достижение следующих образовательных,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развивающих целей, а также целей воспитания:</w:t>
      </w:r>
    </w:p>
    <w:p>
      <w:pPr>
        <w:autoSpaceDN w:val="0"/>
        <w:autoSpaceDE w:val="0"/>
        <w:widowControl/>
        <w:spacing w:line="276" w:lineRule="auto" w:before="178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Освоение начальных математических знаний - понимание значения величин и способов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измерения; использование арифметических способов для разрешения сюжетных ситуаций;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формирование умения решать учебные и практические задачи средствами математики; работа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алгоритмами выполнения арифметических действий.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Формирование функциональной математической грамотности младшего школьника, которая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характеризуется наличием у него опыта решения учебно-познавательных и учебно-практических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задач, построенных на понимании и применении математических отношений («часть-целое»,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«больше-меньше», «равно-неравно», «порядок»), смысла арифметических действий,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зависимостей (работа, движение, продолжительность события).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Обеспечение математического развития младшего школьника - формирование способности 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интеллектуальной деятельности, пространственного воображения, математической речи; умение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строить рассуждения, выбирать аргументацию,  различать верные (истинные) и неверные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(ложные) утверждения, вести поиск информации (примеров, оснований для упорядочения,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вариантов и др.). </w:t>
      </w:r>
    </w:p>
    <w:p>
      <w:pPr>
        <w:autoSpaceDN w:val="0"/>
        <w:autoSpaceDE w:val="0"/>
        <w:widowControl/>
        <w:spacing w:line="281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Становление учебно-познавательных мотивов и интереса к изучению математики 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умственному труду; важнейших качеств интеллектуальной деятельности: теоретического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пространственного мышления, воображения, математической речи, ориентировки в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математических терминах и понятиях; прочных  навыков использования математических знаний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 повседневной жизни.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0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основе конструирования содержания и отбора планируемых результатов лежат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ценности математики, коррелирующие со становлением личности младшего школьника:</w:t>
      </w:r>
    </w:p>
    <w:p>
      <w:pPr>
        <w:autoSpaceDN w:val="0"/>
        <w:autoSpaceDE w:val="0"/>
        <w:widowControl/>
        <w:spacing w:line="276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понимание математических отношений выступает средством познания закономерностей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 существования   окружающего мира, фактов, процессов  и  явлений,  происходящих  в  природе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обществе (хронология событий, протяжённость по времени, образование целого из частей,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изменение формы, размера и т.д.); </w:t>
      </w:r>
    </w:p>
    <w:p>
      <w:pPr>
        <w:autoSpaceDN w:val="0"/>
        <w:autoSpaceDE w:val="0"/>
        <w:widowControl/>
        <w:spacing w:line="271" w:lineRule="auto" w:before="190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математические представления о числах, величинах, геометрических фигурах являются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условием целостного восприятия творений природы и человека (памятники архитектуры,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сокровища искусства и культуры, объекты природы); </w:t>
      </w:r>
    </w:p>
    <w:p>
      <w:pPr>
        <w:autoSpaceDN w:val="0"/>
        <w:autoSpaceDE w:val="0"/>
        <w:widowControl/>
        <w:spacing w:line="271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владение математическим языком, элементами алгоритмического мышления позволяет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ученику совершенствовать коммуникативную деятельность (аргументировать свою точку зрения,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строить логические цепочки рассуждений; опровергать или подтверждать истинность</w:t>
      </w:r>
    </w:p>
    <w:p>
      <w:pPr>
        <w:sectPr>
          <w:pgSz w:w="11900" w:h="16840"/>
          <w:pgMar w:top="298" w:right="634" w:bottom="320" w:left="666" w:header="720" w:footer="720" w:gutter="0"/>
          <w:cols w:space="720" w:num="1" w:equalWidth="0"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предположения).</w:t>
      </w:r>
    </w:p>
    <w:p>
      <w:pPr>
        <w:autoSpaceDN w:val="0"/>
        <w:autoSpaceDE w:val="0"/>
        <w:widowControl/>
        <w:spacing w:line="281" w:lineRule="auto" w:before="178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Младшие школьники проявляют интерес к математической сущности предметов и явлений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окружающей жизни - возможности их измерить, определить величину, форму, выявить зависимости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  закономерности  их  расположения  во  времени  и в пространстве. Осознанию младшим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школьником многих математических явлений помогает его тяга к моделированию, что облегчает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освоение общего способа решения учебной задачи, а также работу с разными средствами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информации, в том числе и графическими (таблица, диаграмма, схема).</w:t>
      </w:r>
    </w:p>
    <w:p>
      <w:pPr>
        <w:autoSpaceDN w:val="0"/>
        <w:autoSpaceDE w:val="0"/>
        <w:widowControl/>
        <w:spacing w:line="286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начальной школе математические знания и умения применяются школьником при изучении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других учебных предметов (количественные и пространственные характеристики, оценки, расчёты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прикидка, использование графических форм представления информации). Приобретённые учеником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умения строить алгоритмы, выбирать рациональные способы устных и письменных арифметических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вычислений, приёмы проверки правильности выполнения действий, а также различение, называние,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изображение геометрических фигур, нахождение геометрических величин (длина, периметр,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площадь) становятся показателями сформированной функциональной грамотности младшего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школьника и предпосылкой успешного дальнейшего обучения в основном звене школы.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 изучение математики в 1 классе отводится 4 часа в неделю, всего 132 часа.</w:t>
      </w:r>
    </w:p>
    <w:p>
      <w:pPr>
        <w:sectPr>
          <w:pgSz w:w="11900" w:h="16840"/>
          <w:pgMar w:top="286" w:right="828" w:bottom="1440" w:left="666" w:header="720" w:footer="720" w:gutter="0"/>
          <w:cols w:space="720" w:num="1" w:equalWidth="0"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СОДЕРЖАНИЕ УЧЕБНОГО ПРЕДМЕТА </w:t>
      </w:r>
    </w:p>
    <w:p>
      <w:pPr>
        <w:autoSpaceDN w:val="0"/>
        <w:autoSpaceDE w:val="0"/>
        <w:widowControl/>
        <w:spacing w:line="271" w:lineRule="auto" w:before="346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Основное содержание обучения в программе представлено разделами: «Числа и величины»,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«Арифметические действия», «Текстовые задачи», «Пространственные отношения и геометрические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фигуры», «Математическая информация».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Числа и величины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 от 1 до 9: различение, чтение, запись. Единица счёта. Десяток. Счёт предметов, запись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результата цифрами. Число и цифра 0 при измерении, вычислении.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Числа в пределах 20: чтение, запись, сравнение.  Однозначные и двузначные числа. Увеличение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(уменьшение) числа на несколько единиц.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2" w:after="0"/>
        <w:ind w:left="0" w:right="43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Длина и её измерение. Единицы длины: сантиметр, дециметр; установление соотношения между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ними.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Арифметические действия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Сложение и вычитание чисел в пределах 20. Названия компонентов действий, результатов действий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сложения, вычитания. Вычитание как действие, обратное сложению.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Текстовые задачи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Текстовая задача: структурные элементы, составление текстовой задачи по образцу. Зависимость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 данными и искомой величиной в текстовой задаче. Решение задач в одно действие.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Пространственные отношения и геометрические фигуры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Расположение предметов и объектов на плоскости, в пространстве: слева/справа, сверху/снизу,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между; установление пространственных отношений.</w:t>
      </w:r>
    </w:p>
    <w:p>
      <w:pPr>
        <w:autoSpaceDN w:val="0"/>
        <w:autoSpaceDE w:val="0"/>
        <w:widowControl/>
        <w:spacing w:line="271" w:lineRule="auto" w:before="70" w:after="0"/>
        <w:ind w:left="0" w:right="0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Геометрические фигуры: распознавание круга, треугольника, прямоугольника, отрезка. Построение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отрезка, квадрата, треугольника с помощью линейки на листе в клетку; измерение длины отрезка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сантиметрах.</w:t>
      </w:r>
    </w:p>
    <w:p>
      <w:pPr>
        <w:autoSpaceDN w:val="0"/>
        <w:tabs>
          <w:tab w:pos="180" w:val="left"/>
        </w:tabs>
        <w:autoSpaceDE w:val="0"/>
        <w:widowControl/>
        <w:spacing w:line="271" w:lineRule="auto" w:before="190" w:after="0"/>
        <w:ind w:left="0" w:right="0" w:firstLine="0"/>
        <w:jc w:val="left"/>
      </w:pPr>
      <w:r>
        <w:tab/>
      </w: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Математическая информация </w:t>
      </w:r>
      <w:r>
        <w:br/>
      </w: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Сбор данных об объекте по образцу. Характеристики объекта, группы объектов (количество, форма,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размер). Группировка объектов по заданному признаку.</w:t>
      </w:r>
    </w:p>
    <w:p>
      <w:pPr>
        <w:autoSpaceDN w:val="0"/>
        <w:autoSpaceDE w:val="0"/>
        <w:widowControl/>
        <w:spacing w:line="230" w:lineRule="auto" w:before="7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Закономерность в ряду заданных объектов: её обнаружение, продолжение ряда.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576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Верные (истинные) и неверные (ложные) предложения, составленные относительно заданного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набора математических объектов.</w:t>
      </w:r>
    </w:p>
    <w:p>
      <w:pPr>
        <w:autoSpaceDN w:val="0"/>
        <w:autoSpaceDE w:val="0"/>
        <w:widowControl/>
        <w:spacing w:line="271" w:lineRule="auto" w:before="72" w:after="0"/>
        <w:ind w:left="0" w:right="144" w:firstLine="18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Чтение таблицы (содержащей не более 4-х данных); извлечение данного из строки, столбца;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внесение одного-двух данных в таблицу. Чтение рисунка, схемы с одним-двумя числовыми данными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(значениями данных величин).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70" w:after="0"/>
        <w:ind w:left="0" w:right="720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Двух-трёхшаговые инструкции, связанные с вычислением, измерением длины, изображением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геометрической фигуры.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учебные действия (пропедевтический уровень)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познавательные учебные действия: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наблюдать математические объекты (числа, величины) в окружающем мире;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обнаруживать общее и различное в записи арифметических действий;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назначение и необходимость использования величин в жизни;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наблюдать действие измерительных приборов;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сравнивать два объекта, два числа; распределять объекты на группы по заданному</w:t>
      </w:r>
    </w:p>
    <w:p>
      <w:pPr>
        <w:sectPr>
          <w:pgSz w:w="11900" w:h="16840"/>
          <w:pgMar w:top="298" w:right="650" w:bottom="416" w:left="666" w:header="720" w:footer="720" w:gutter="0"/>
          <w:cols w:space="720" w:num="1" w:equalWidth="0"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p>
      <w:pPr>
        <w:autoSpaceDN w:val="0"/>
        <w:autoSpaceDE w:val="0"/>
        <w:widowControl/>
        <w:spacing w:line="329" w:lineRule="auto" w:before="0" w:after="0"/>
        <w:ind w:left="24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основанию;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копировать изученные фигуры, рисовать от руки по собственному замыслу; приводить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примеры чисел, геометрических фигур;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вести порядковый и количественный счет (соблюдать последовательность).</w:t>
      </w:r>
    </w:p>
    <w:p>
      <w:pPr>
        <w:autoSpaceDN w:val="0"/>
        <w:autoSpaceDE w:val="0"/>
        <w:widowControl/>
        <w:spacing w:line="32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Работа с информацией: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понимать, что математические явления могут быть представлены с помощью разных средств: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текст, числовая запись, таблица, рисунок, схема;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читать таблицу, извлекать информацию, представленную в табличной форме.</w:t>
      </w:r>
    </w:p>
    <w:p>
      <w:pPr>
        <w:autoSpaceDN w:val="0"/>
        <w:autoSpaceDE w:val="0"/>
        <w:widowControl/>
        <w:spacing w:line="336" w:lineRule="auto" w:before="180" w:after="0"/>
        <w:ind w:left="240" w:right="288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коммуникативные учебные действия: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характеризовать (описывать) число, геометрическую фигуру, последовательность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нескольких чисел, записанных по порядку;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комментировать ход сравнения двух объектов; описывать своими словами сюжетную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ситуацию и математическое отношение, представленное в задаче;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описывать положение предмета в пространстве различать и использовать математические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знаки;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предложения относительно заданного набора объектов.</w:t>
      </w:r>
    </w:p>
    <w:p>
      <w:pPr>
        <w:autoSpaceDN w:val="0"/>
        <w:autoSpaceDE w:val="0"/>
        <w:widowControl/>
        <w:spacing w:line="350" w:lineRule="auto" w:before="178" w:after="0"/>
        <w:ind w:left="240" w:right="576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Универсальные регулятивные учебные действия: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принимать учебную задачу, удерживать её в процессе деятельности;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действовать в соответствии с предложенным образцом, инструкцией;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интерес к проверке результатов решения учебной задачи, с помощью учителя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устанавливать причину возникшей ошибки и трудности;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проверять правильность вычисления с помощью другого приёма выполнения действия.</w:t>
      </w:r>
    </w:p>
    <w:p>
      <w:pPr>
        <w:autoSpaceDN w:val="0"/>
        <w:autoSpaceDE w:val="0"/>
        <w:widowControl/>
        <w:spacing w:line="326" w:lineRule="auto" w:before="178" w:after="0"/>
        <w:ind w:left="240" w:right="0" w:hanging="24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Совместная деятельность: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парной работе с математическим материалом;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совместной деятельности: договариваться, считаться с мнением партнёра,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спокойно и мирно разрешать конфликты.</w:t>
      </w:r>
    </w:p>
    <w:p>
      <w:pPr>
        <w:sectPr>
          <w:pgSz w:w="11900" w:h="16840"/>
          <w:pgMar w:top="286" w:right="786" w:bottom="1440" w:left="846" w:header="720" w:footer="720" w:gutter="0"/>
          <w:cols w:space="720" w:num="1" w:equalWidth="0"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ПЛАНИРУЕМЫЕ ОБРАЗОВАТЕЛЬНЫЕ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346" w:after="0"/>
        <w:ind w:left="0" w:right="1152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Изучение математики в 1 классе направлено на достижение обучающимися личностных,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метапредметных и предметных результатов освоения учебного предмета.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ЛИЧНОСТНЫЕ РЕЗУЛЬТАТЫ</w:t>
      </w:r>
    </w:p>
    <w:p>
      <w:pPr>
        <w:autoSpaceDN w:val="0"/>
        <w:tabs>
          <w:tab w:pos="180" w:val="left"/>
        </w:tabs>
        <w:autoSpaceDE w:val="0"/>
        <w:widowControl/>
        <w:spacing w:line="262" w:lineRule="auto" w:before="166" w:after="0"/>
        <w:ind w:left="0" w:right="288" w:firstLine="0"/>
        <w:jc w:val="left"/>
      </w:pPr>
      <w:r>
        <w:tab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В результате изучения предмета «Математика» у обучающегося будут сформированы следующие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личностные результаты:</w:t>
      </w:r>
    </w:p>
    <w:p>
      <w:pPr>
        <w:autoSpaceDN w:val="0"/>
        <w:autoSpaceDE w:val="0"/>
        <w:widowControl/>
        <w:spacing w:line="262" w:lineRule="auto" w:before="178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осознавать необходимость изучения математики для адаптации к жизненным ситуациям, для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развития общей культуры человека; </w:t>
      </w:r>
    </w:p>
    <w:p>
      <w:pPr>
        <w:autoSpaceDN w:val="0"/>
        <w:autoSpaceDE w:val="0"/>
        <w:widowControl/>
        <w:spacing w:line="262" w:lineRule="auto" w:before="192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развития способности мыслить, рассуждать, выдвигать предположения и доказывать или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опровергать их; </w:t>
      </w:r>
    </w:p>
    <w:p>
      <w:pPr>
        <w:autoSpaceDN w:val="0"/>
        <w:autoSpaceDE w:val="0"/>
        <w:widowControl/>
        <w:spacing w:line="271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правила совместной деятельности со сверстниками, проявлять способность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договариваться, лидировать, следовать указаниям, осознавать личную ответственность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объективно оценивать свой вклад в общий результат;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осваивать навыки организации безопасного поведения в информационной среде;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математику для решения практических задач в повседневной жизни, в том числе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оказании помощи одноклассникам, детям младшего возраста, взрослым и пожилым людям;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работать в ситуациях, расширяющих опыт применения математических отношений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реальной жизни, повышающих интерес к интеллектуальному труду и уверенность своих силах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 решении поставленных задач, умение преодолевать трудности; </w:t>
      </w:r>
    </w:p>
    <w:p>
      <w:pPr>
        <w:autoSpaceDN w:val="0"/>
        <w:autoSpaceDE w:val="0"/>
        <w:widowControl/>
        <w:spacing w:line="262" w:lineRule="auto" w:before="190" w:after="0"/>
        <w:ind w:left="42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практические и учебные ситуации с точки зрения возможности применения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математики для рационального и эффективного решения учебных и жизненных проблем;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оценивать свои успехи в изучении математики, намечать пути устранения трудностей;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стремиться углублять свои математические знания и умения; пользоваться разнообразными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информационными средствами для решения предложенных и самостоятельно выбранных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проблем, задач.</w:t>
      </w:r>
    </w:p>
    <w:p>
      <w:pPr>
        <w:autoSpaceDN w:val="0"/>
        <w:autoSpaceDE w:val="0"/>
        <w:widowControl/>
        <w:spacing w:line="230" w:lineRule="auto" w:before="324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МЕТАПРЕДМЕТНЫЕ РЕЗУЛЬТАТЫ</w:t>
      </w:r>
    </w:p>
    <w:p>
      <w:pPr>
        <w:autoSpaceDN w:val="0"/>
        <w:autoSpaceDE w:val="0"/>
        <w:widowControl/>
        <w:spacing w:line="230" w:lineRule="auto" w:before="16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у обучающегося формируются следующие универсальные учебные действия.</w:t>
      </w:r>
    </w:p>
    <w:p>
      <w:pPr>
        <w:autoSpaceDN w:val="0"/>
        <w:autoSpaceDE w:val="0"/>
        <w:widowControl/>
        <w:spacing w:line="230" w:lineRule="auto" w:before="192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 познавательные учебные действия:</w:t>
      </w:r>
    </w:p>
    <w:p>
      <w:pPr>
        <w:autoSpaceDN w:val="0"/>
        <w:autoSpaceDE w:val="0"/>
        <w:widowControl/>
        <w:spacing w:line="230" w:lineRule="auto" w:before="190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1)  Базовые логические действия:</w:t>
      </w:r>
    </w:p>
    <w:p>
      <w:pPr>
        <w:autoSpaceDN w:val="0"/>
        <w:autoSpaceDE w:val="0"/>
        <w:widowControl/>
        <w:spacing w:line="262" w:lineRule="auto" w:before="178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связи и зависимости между математическими объектами (часть-целое;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причина-следствие; протяжённость); 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применять базовые логические универсальные действия: сравнение, анализ, классификация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(группировка), обобщение;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приобретать практические графические и измерительные навыки для успешного решения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учебных и житейских задач;</w:t>
      </w:r>
    </w:p>
    <w:p>
      <w:pPr>
        <w:autoSpaceDN w:val="0"/>
        <w:autoSpaceDE w:val="0"/>
        <w:widowControl/>
        <w:spacing w:line="262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текстовую задачу, её решение в виде модели, схемы, арифметической записи,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текста в соответствии с предложенной учебной проблемой.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Базовые исследовательские действия:</w:t>
      </w:r>
    </w:p>
    <w:p>
      <w:pPr>
        <w:sectPr>
          <w:pgSz w:w="11900" w:h="16840"/>
          <w:pgMar w:top="298" w:right="650" w:bottom="372" w:left="666" w:header="720" w:footer="720" w:gutter="0"/>
          <w:cols w:space="720" w:num="1" w:equalWidth="0"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32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проявлять способность ориентироваться в учебном материале разных разделов курса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математики; </w:t>
      </w:r>
    </w:p>
    <w:p>
      <w:pPr>
        <w:autoSpaceDN w:val="0"/>
        <w:autoSpaceDE w:val="0"/>
        <w:widowControl/>
        <w:spacing w:line="262" w:lineRule="auto" w:before="190" w:after="0"/>
        <w:ind w:left="240" w:right="144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понимать и адекватно использовать математическую терминологию: различать,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характеризовать, использовать для решения учебных и практических задач; </w:t>
      </w:r>
    </w:p>
    <w:p>
      <w:pPr>
        <w:autoSpaceDN w:val="0"/>
        <w:autoSpaceDE w:val="0"/>
        <w:widowControl/>
        <w:spacing w:line="230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применять изученные методы познания (измерение, моделирование, перебор вариантов)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3)  Работа с информацией:</w:t>
      </w:r>
    </w:p>
    <w:p>
      <w:pPr>
        <w:autoSpaceDN w:val="0"/>
        <w:autoSpaceDE w:val="0"/>
        <w:widowControl/>
        <w:spacing w:line="262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и использовать для решения учебных задач текстовую, графическую информацию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разных источниках информационной среды; </w:t>
      </w:r>
    </w:p>
    <w:p>
      <w:pPr>
        <w:autoSpaceDN w:val="0"/>
        <w:autoSpaceDE w:val="0"/>
        <w:widowControl/>
        <w:spacing w:line="262" w:lineRule="auto" w:before="192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читать, интерпретировать графически представленную информацию (схему, таблицу,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диаграмму, другую модель); </w:t>
      </w:r>
    </w:p>
    <w:p>
      <w:pPr>
        <w:autoSpaceDN w:val="0"/>
        <w:autoSpaceDE w:val="0"/>
        <w:widowControl/>
        <w:spacing w:line="262" w:lineRule="auto" w:before="190" w:after="0"/>
        <w:ind w:left="24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представлять информацию в заданной форме (дополнять таблицу, текст), формулировать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утверждение по образцу, в соответствии с требованиями учебной задачи; </w:t>
      </w:r>
    </w:p>
    <w:p>
      <w:pPr>
        <w:autoSpaceDN w:val="0"/>
        <w:autoSpaceDE w:val="0"/>
        <w:widowControl/>
        <w:spacing w:line="262" w:lineRule="auto" w:before="19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принимать правила, безопасно использовать предлагаемые электронные средства и источники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коммуникативные учебные действия:</w:t>
      </w:r>
    </w:p>
    <w:p>
      <w:pPr>
        <w:autoSpaceDN w:val="0"/>
        <w:autoSpaceDE w:val="0"/>
        <w:widowControl/>
        <w:spacing w:line="230" w:lineRule="auto" w:before="29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конструировать утверждения, проверять их истинность;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строить логическое рассуждение;</w:t>
      </w:r>
    </w:p>
    <w:p>
      <w:pPr>
        <w:autoSpaceDN w:val="0"/>
        <w:autoSpaceDE w:val="0"/>
        <w:widowControl/>
        <w:spacing w:line="230" w:lineRule="auto" w:before="238" w:after="0"/>
        <w:ind w:left="0" w:right="0" w:firstLine="0"/>
        <w:jc w:val="center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использовать текст задания для объяснения способа и хода решения математической задачи;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формулировать ответ;</w:t>
      </w:r>
    </w:p>
    <w:p>
      <w:pPr>
        <w:autoSpaceDN w:val="0"/>
        <w:autoSpaceDE w:val="0"/>
        <w:widowControl/>
        <w:spacing w:line="262" w:lineRule="auto" w:before="238" w:after="0"/>
        <w:ind w:left="24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комментировать процесс вычисления, построения, решения; объяснять полученный ответ с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использованием изученной терминологии;</w:t>
      </w:r>
    </w:p>
    <w:p>
      <w:pPr>
        <w:autoSpaceDN w:val="0"/>
        <w:autoSpaceDE w:val="0"/>
        <w:widowControl/>
        <w:spacing w:line="271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 процессе диалогов по обсуждению изученного материала — задавать вопросы, высказывать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суждения, оценивать выступления участников, приводить доказательства своей правоты,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проявлять этику общения;</w:t>
      </w:r>
    </w:p>
    <w:p>
      <w:pPr>
        <w:autoSpaceDN w:val="0"/>
        <w:autoSpaceDE w:val="0"/>
        <w:widowControl/>
        <w:spacing w:line="271" w:lineRule="auto" w:before="240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создавать в соответствии с учебной задачей тексты разного вида - описание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геометрической фигуры), рассуждение (к примеру, при решении задачи), инструкция (например,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измерение длины отрезка);</w:t>
      </w:r>
    </w:p>
    <w:p>
      <w:pPr>
        <w:autoSpaceDN w:val="0"/>
        <w:autoSpaceDE w:val="0"/>
        <w:widowControl/>
        <w:spacing w:line="230" w:lineRule="auto" w:before="23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ориентироваться в алгоритмах: воспроизводить, дополнять, исправлять деформированные;</w:t>
      </w:r>
    </w:p>
    <w:p>
      <w:pPr>
        <w:autoSpaceDN w:val="0"/>
        <w:autoSpaceDE w:val="0"/>
        <w:widowControl/>
        <w:spacing w:line="262" w:lineRule="auto" w:before="238" w:after="0"/>
        <w:ind w:left="24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составлять по аналогии; . самостоятельно составлять тексты заданий, аналогичные типовым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изученным.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Универсальные регулятивные учебные действия:</w:t>
      </w:r>
    </w:p>
    <w:p>
      <w:pPr>
        <w:autoSpaceDN w:val="0"/>
        <w:autoSpaceDE w:val="0"/>
        <w:widowControl/>
        <w:spacing w:line="230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1)  Самоорганизация: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планировать этапы предстоящей работы, определять последовательность учебных действий; </w:t>
      </w:r>
    </w:p>
    <w:p>
      <w:pPr>
        <w:autoSpaceDN w:val="0"/>
        <w:autoSpaceDE w:val="0"/>
        <w:widowControl/>
        <w:spacing w:line="262" w:lineRule="auto" w:before="190" w:after="0"/>
        <w:ind w:left="240" w:right="86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правила безопасного использования электронных средств, предлагаемых в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процессе обучения.</w:t>
      </w:r>
    </w:p>
    <w:p>
      <w:pPr>
        <w:autoSpaceDN w:val="0"/>
        <w:autoSpaceDE w:val="0"/>
        <w:widowControl/>
        <w:spacing w:line="230" w:lineRule="auto" w:before="178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2)  Самоконтроль:</w:t>
      </w:r>
    </w:p>
    <w:p>
      <w:pPr>
        <w:autoSpaceDN w:val="0"/>
        <w:autoSpaceDE w:val="0"/>
        <w:widowControl/>
        <w:spacing w:line="230" w:lineRule="auto" w:before="178" w:after="0"/>
        <w:ind w:left="24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контроль процесса и результата своей деятельности, объективно оценивать их; </w:t>
      </w:r>
    </w:p>
    <w:p>
      <w:pPr>
        <w:sectPr>
          <w:pgSz w:w="11900" w:h="16840"/>
          <w:pgMar w:top="352" w:right="722" w:bottom="302" w:left="846" w:header="720" w:footer="720" w:gutter="0"/>
          <w:cols w:space="720" w:num="1" w:equalWidth="0"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44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выбирать и при необходимости корректировать способы действий;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ошибки в своей работе, устанавливать их причины, вести поиск путей преодоления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ошибок.</w:t>
      </w:r>
    </w:p>
    <w:p>
      <w:pPr>
        <w:autoSpaceDN w:val="0"/>
        <w:autoSpaceDE w:val="0"/>
        <w:widowControl/>
        <w:spacing w:line="230" w:lineRule="auto" w:before="178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/>
          <w:color w:val="000000"/>
          <w:sz w:val="24"/>
        </w:rPr>
        <w:t>3)  Самооценка:</w:t>
      </w:r>
    </w:p>
    <w:p>
      <w:pPr>
        <w:autoSpaceDN w:val="0"/>
        <w:autoSpaceDE w:val="0"/>
        <w:widowControl/>
        <w:spacing w:line="271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предвидеть возможность возникновения трудностей и ошибок, предусматривать способы их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предупреждения (формулирование вопросов, обращение к учебнику, дополнительным средствам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обучения, в том числе электронным);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—  оценивать рациональность своих действий, давать им качественную характеристику.</w:t>
      </w:r>
    </w:p>
    <w:p>
      <w:pPr>
        <w:autoSpaceDN w:val="0"/>
        <w:autoSpaceDE w:val="0"/>
        <w:widowControl/>
        <w:spacing w:line="230" w:lineRule="auto" w:before="180" w:after="0"/>
        <w:ind w:left="18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Совместная деятельность:</w:t>
      </w:r>
    </w:p>
    <w:p>
      <w:pPr>
        <w:autoSpaceDN w:val="0"/>
        <w:autoSpaceDE w:val="0"/>
        <w:widowControl/>
        <w:spacing w:line="271" w:lineRule="auto" w:before="180" w:after="0"/>
        <w:ind w:left="42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участвовать в совместной деятельности: распределять работу между членами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(например, в случае решения задач, требующих перебора большого количества вариантов,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приведения примеров и контрпримеров);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согласовывать  мнения в ходе поиска доказательств, выбора рационального способа, анализа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информации;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осуществлять совместный контроль и оценку выполняемых действий, предвидеть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возможность возникновения ошибок и трудностей, предусматривать пути их предупреждения.</w:t>
      </w:r>
    </w:p>
    <w:p>
      <w:pPr>
        <w:autoSpaceDN w:val="0"/>
        <w:autoSpaceDE w:val="0"/>
        <w:widowControl/>
        <w:spacing w:line="230" w:lineRule="auto" w:before="32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ПРЕДМЕТНЫЕ РЕЗУЛЬТАТЫ</w:t>
      </w:r>
    </w:p>
    <w:p>
      <w:pPr>
        <w:autoSpaceDN w:val="0"/>
        <w:autoSpaceDE w:val="0"/>
        <w:widowControl/>
        <w:spacing w:line="230" w:lineRule="auto" w:before="166" w:after="0"/>
        <w:ind w:left="18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 концу обучения в 1 классе обучающийся научится:</w:t>
      </w:r>
    </w:p>
    <w:p>
      <w:pPr>
        <w:autoSpaceDN w:val="0"/>
        <w:autoSpaceDE w:val="0"/>
        <w:widowControl/>
        <w:spacing w:line="230" w:lineRule="auto" w:before="178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читать, записывать, сравнивать,  упорядочивать  числа  от  0 до 20;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пересчитывать различные объекты, устанавливать порядковый номер объекта; </w:t>
      </w:r>
    </w:p>
    <w:p>
      <w:pPr>
        <w:autoSpaceDN w:val="0"/>
        <w:autoSpaceDE w:val="0"/>
        <w:widowControl/>
        <w:spacing w:line="230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находить числа, большие/меньшие данного числа на заданное число; </w:t>
      </w:r>
    </w:p>
    <w:p>
      <w:pPr>
        <w:autoSpaceDN w:val="0"/>
        <w:autoSpaceDE w:val="0"/>
        <w:widowControl/>
        <w:spacing w:line="271" w:lineRule="auto" w:before="190" w:after="0"/>
        <w:ind w:left="42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выполнять арифметические действия сложения и вычитания в пределах 20 (устно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письменно) без перехода через десяток; называть и различать компоненты действий сложения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(слагаемые, сумма) и вычитания (уменьшаемое, вычитаемое, разность); </w:t>
      </w:r>
    </w:p>
    <w:p>
      <w:pPr>
        <w:autoSpaceDN w:val="0"/>
        <w:autoSpaceDE w:val="0"/>
        <w:widowControl/>
        <w:spacing w:line="262" w:lineRule="auto" w:before="190" w:after="0"/>
        <w:ind w:left="420" w:right="432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решать текстовые задачи в одно действие на сложение и вычитание: выделять условие и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требование (вопрос); </w:t>
      </w:r>
    </w:p>
    <w:p>
      <w:pPr>
        <w:autoSpaceDN w:val="0"/>
        <w:autoSpaceDE w:val="0"/>
        <w:widowControl/>
        <w:spacing w:line="262" w:lineRule="auto" w:before="192" w:after="0"/>
        <w:ind w:left="420" w:right="72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объекты по длине, устанавливая между ними соотношение длиннее/короче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(выше/ниже, шире/уже);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знать и использовать единицу длины — сантиметр; измерять длину отрезка, чертить отрезок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заданной длины (в см); </w:t>
      </w:r>
    </w:p>
    <w:p>
      <w:pPr>
        <w:autoSpaceDN w:val="0"/>
        <w:autoSpaceDE w:val="0"/>
        <w:widowControl/>
        <w:spacing w:line="262" w:lineRule="auto" w:before="190" w:after="0"/>
        <w:ind w:left="420" w:right="100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число и цифру; распознавать геометрические фигуры: круг, треугольник,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прямоугольник (квадрат), отрезок;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устанавливать между объектами соотношения: слева/справа, дальше/ближе, между, перед/за,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над/под; </w:t>
      </w:r>
    </w:p>
    <w:p>
      <w:pPr>
        <w:autoSpaceDN w:val="0"/>
        <w:autoSpaceDE w:val="0"/>
        <w:widowControl/>
        <w:spacing w:line="262" w:lineRule="auto" w:before="190" w:after="0"/>
        <w:ind w:left="42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распознавать верные (истинные) и неверные (ложные) утверждения относительно заданного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набора объектов/предметов; </w:t>
      </w:r>
    </w:p>
    <w:p>
      <w:pPr>
        <w:autoSpaceDN w:val="0"/>
        <w:autoSpaceDE w:val="0"/>
        <w:widowControl/>
        <w:spacing w:line="262" w:lineRule="auto" w:before="190" w:after="0"/>
        <w:ind w:left="42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группировать объекты по заданному признаку; находить и называть закономерности в ряду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объектов повседневной жизни; </w:t>
      </w:r>
    </w:p>
    <w:p>
      <w:pPr>
        <w:sectPr>
          <w:pgSz w:w="11900" w:h="16840"/>
          <w:pgMar w:top="364" w:right="790" w:bottom="422" w:left="666" w:header="720" w:footer="720" w:gutter="0"/>
          <w:cols w:space="720" w:num="1" w:equalWidth="0"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108"/>
        <w:ind w:left="0" w:right="0"/>
      </w:pPr>
    </w:p>
    <w:p>
      <w:pPr>
        <w:autoSpaceDN w:val="0"/>
        <w:autoSpaceDE w:val="0"/>
        <w:widowControl/>
        <w:spacing w:line="262" w:lineRule="auto" w:before="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различать строки и столбцы таблицы, вносить данное в таблицу, извлекать данное/данные из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таблицы; </w:t>
      </w:r>
    </w:p>
    <w:p>
      <w:pPr>
        <w:autoSpaceDN w:val="0"/>
        <w:autoSpaceDE w:val="0"/>
        <w:widowControl/>
        <w:spacing w:line="262" w:lineRule="auto" w:before="19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—  сравнивать два объекта (числа, геометрические фигуры); распределять объекты на две группы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по заданному основанию.</w:t>
      </w:r>
    </w:p>
    <w:p>
      <w:pPr>
        <w:sectPr>
          <w:pgSz w:w="11900" w:h="16840"/>
          <w:pgMar w:top="328" w:right="730" w:bottom="1440" w:left="1086" w:header="720" w:footer="720" w:gutter="0"/>
          <w:cols w:space="720" w:num="1" w:equalWidth="0"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4"/>
        <w:ind w:left="0" w:right="0"/>
      </w:pPr>
    </w:p>
    <w:p>
      <w:pPr>
        <w:autoSpaceDN w:val="0"/>
        <w:autoSpaceDE w:val="0"/>
        <w:widowControl/>
        <w:spacing w:line="233" w:lineRule="auto" w:before="0" w:after="666"/>
        <w:ind w:left="0" w:right="0" w:firstLine="0"/>
        <w:jc w:val="left"/>
      </w:pPr>
      <w:r>
        <w:rPr>
          <w:w w:val="101.11057883814763"/>
          <w:rFonts w:ascii="Times New Roman" w:hAnsi="Times New Roman" w:eastAsia="Times New Roman"/>
          <w:b/>
          <w:i w:val="0"/>
          <w:color w:val="000000"/>
          <w:sz w:val="19"/>
        </w:rPr>
        <w:t xml:space="preserve">ТЕМАТИЧЕСКОЕ ПЛАНИРОВАНИЕ 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396"/>
            <w:vMerge w:val="restart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№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п/п</w:t>
            </w:r>
          </w:p>
        </w:tc>
        <w:tc>
          <w:tcPr>
            <w:tcW w:type="dxa" w:w="3782"/>
            <w:vMerge w:val="restart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Наименование разделов и тем программы</w:t>
            </w:r>
          </w:p>
        </w:tc>
        <w:tc>
          <w:tcPr>
            <w:tcW w:type="dxa" w:w="2774"/>
            <w:gridSpan w:val="3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Количество часов</w:t>
            </w:r>
          </w:p>
        </w:tc>
        <w:tc>
          <w:tcPr>
            <w:tcW w:type="dxa" w:w="804"/>
            <w:vMerge w:val="restart"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Дата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изучения</w:t>
            </w:r>
          </w:p>
        </w:tc>
        <w:tc>
          <w:tcPr>
            <w:tcW w:type="dxa" w:w="5284"/>
            <w:vMerge w:val="restart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Виды деятельности</w:t>
            </w:r>
          </w:p>
        </w:tc>
        <w:tc>
          <w:tcPr>
            <w:tcW w:type="dxa" w:w="1080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Виды,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формы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контроля</w:t>
            </w:r>
          </w:p>
        </w:tc>
        <w:tc>
          <w:tcPr>
            <w:tcW w:type="dxa" w:w="1382"/>
            <w:vMerge w:val="restart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Электронные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(цифровые)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образовательные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ресурсы</w:t>
            </w:r>
          </w:p>
        </w:tc>
      </w:tr>
      <w:tr>
        <w:trPr>
          <w:trHeight w:hRule="exact" w:val="576"/>
        </w:trPr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всего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контрольные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практические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работы</w:t>
            </w:r>
          </w:p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799999999999727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  <w:tc>
          <w:tcPr>
            <w:tcW w:type="dxa" w:w="1726"/>
            <w:vMerge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</w:tcPr>
          <w:p/>
        </w:tc>
      </w:tr>
      <w:tr>
        <w:trPr>
          <w:trHeight w:hRule="exact" w:val="350"/>
        </w:trPr>
        <w:tc>
          <w:tcPr>
            <w:tcW w:type="dxa" w:w="15502"/>
            <w:gridSpan w:val="9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1.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Числа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1.1.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6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Числа от 1 до 9: различение, чтение, запись.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10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 предметов (зрительно,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слух, установлением соответствия), числа и цифры, представлению чисел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словесно и письменно;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1.2.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Единица счёта. Десяток.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 по различению количества предметов (зрительно,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слух, установлением соответствия), числа и цифры, представлению чисел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словесно и письменно;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1.3.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Счёт предметов, запись результата цифрами.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таблицей чисел: наблюдение, установление закономерностей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расположении чисел;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1.4.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Порядковый номер объекта при заданном порядке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счёта.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таблицей чисел: наблюдение, установление закономерностей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расположении чисел;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1.5.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6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Сравнение чисел, сравнение групп предметов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количеству: больше, меньше, столько же.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Устная работа: счёт единицами в разном порядке, чтение, упорядочение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однозначных и двузначных чисел; счёт по 2, по 5;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1.6.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Число и цифра 0 при измерении, вычислении.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учебных ситуаций, связанных с применением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представлений о числе в практических ситуациях. Письмо цифр;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1.7.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Числа в пределах 20: чтение, запись, сравнение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Чтение и запись по образцу и самостоятельно групп чисел, геометрических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фигур в заданном и самостоятельно установленном порядке;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05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1.8.</w:t>
            </w:r>
          </w:p>
        </w:tc>
        <w:tc>
          <w:tcPr>
            <w:tcW w:type="dxa" w:w="378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Однозначные и двузначные числа.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таблицей чисел: наблюдение, установление закономерностей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расположении чисел;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</w:t>
            </w:r>
          </w:p>
        </w:tc>
      </w:tr>
      <w:tr>
        <w:trPr>
          <w:trHeight w:hRule="exact" w:val="90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1.9.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Увеличение (уменьшение) числа на несколько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единиц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 учебных ситуаций, связанных с применением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представлений о числе в практических ситуациях. Письмо цифр;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2" w:right="640" w:bottom="358" w:left="666" w:header="720" w:footer="720" w:gutter="0"/>
          <w:cols w:space="720" w:num="1" w:equalWidth="0"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348"/>
        </w:trPr>
        <w:tc>
          <w:tcPr>
            <w:tcW w:type="dxa" w:w="4178"/>
            <w:gridSpan w:val="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0796"/>
            <w:gridSpan w:val="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800000000000011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2.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Величины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2.1.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Длина и её измерение с помощью заданной мерки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Знакомство с приборами для измерения величин;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2.2.</w:t>
            </w:r>
          </w:p>
        </w:tc>
        <w:tc>
          <w:tcPr>
            <w:tcW w:type="dxa" w:w="3782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64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Сравнение без измерения: выше — ниже, шире —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уже, длиннее — короче, старше — моложе,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тяжелее — легче.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Коллективная работа по различению и сравнению величин;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2.3.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0" w:right="72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Единицы длины: сантиметр, дециметр;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установление соотношения между ними.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 линейки для измерения длины отрезка;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348"/>
        </w:trPr>
        <w:tc>
          <w:tcPr>
            <w:tcW w:type="dxa" w:w="417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7</w:t>
            </w:r>
          </w:p>
        </w:tc>
        <w:tc>
          <w:tcPr>
            <w:tcW w:type="dxa" w:w="1079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3.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Арифметические действия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3.1.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Сложение и вычитание чисел в пределах 20.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приёмов сложения, вычитания: нахождение значения суммы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разности на основе состава числа, с использованием числовой ленты,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частям и др.;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</w:t>
            </w:r>
          </w:p>
        </w:tc>
      </w:tr>
      <w:tr>
        <w:trPr>
          <w:trHeight w:hRule="exact" w:val="1118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3.2.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Названия компонентов действий, результатов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действий сложения, вычитания. Знаки сложения 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вычитания, названия компонентов действия.</w:t>
            </w:r>
          </w:p>
          <w:p>
            <w:pPr>
              <w:autoSpaceDN w:val="0"/>
              <w:autoSpaceDE w:val="0"/>
              <w:widowControl/>
              <w:spacing w:line="245" w:lineRule="auto" w:before="20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Таблица сложения. Переместительное свойство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сложения.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 запись, чтение, приведение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примера (с помощью учителя или по образцу), иллюстрирующего смысл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арифметического действия;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876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3.3.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Вычитание как действие, обратное сложению.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Обсуждение приёмов сложения, вычитания: нахождение значения суммы 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разности на основе состава числа, с использованием числовой ленты,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частям и др.;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3.4.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Неизвестное слагаемое.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Моделирование. Иллюстрация с помощью предметной модели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переместительного свойства сложения, способа нахождения неизвестного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слагаемого. Под руководством педагога выполнение счёта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использованием заданной единицы счёта;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3.5.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Сложение одинаковых слагаемых. Счёт по 2, по  3,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 5.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проверка правильности вычисления с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использованием раздаточного материала, линейки, модели действия, по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образцу; обнаружение общего и различного в записи арифметических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действий, одного и того же действия с разными числами;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60000000000036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5.600000000000364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3.6.</w:t>
            </w:r>
          </w:p>
        </w:tc>
        <w:tc>
          <w:tcPr>
            <w:tcW w:type="dxa" w:w="3782"/>
            <w:tcBorders>
              <w:start w:sz="4.800000000000011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Прибавление и вычитание нуля.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364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«Сравнение практических (житейских) ситуаций,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требующих записи одного и того же арифметического действия, разных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арифметических действий»;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364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1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3.7.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Сложение и вычитание чисел без перехода и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переходом через десяток.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работа с числовым выражением: запись, чтение, приведение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примера (с помощью учителя или по образцу), иллюстрирующего смысл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арифметического действия;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652" w:left="666" w:header="720" w:footer="720" w:gutter="0"/>
          <w:cols w:space="720" w:num="1" w:equalWidth="0"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3.8.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Вычисление суммы, разности трёх чисел.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Использование разных способов подсчёта суммы и разности, использование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переместительного свойства при нахождении суммы;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4178"/>
            <w:gridSpan w:val="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40</w:t>
            </w:r>
          </w:p>
        </w:tc>
        <w:tc>
          <w:tcPr>
            <w:tcW w:type="dxa" w:w="10796"/>
            <w:gridSpan w:val="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068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4.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Текстовые задачи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5.600000000000023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4.1.</w:t>
            </w:r>
          </w:p>
        </w:tc>
        <w:tc>
          <w:tcPr>
            <w:tcW w:type="dxa" w:w="3782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Текстовая задача: структурные элементы,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составление текстовой задачи по  образцу.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обсуждение: анализ реальной ситуации, представленной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рисунка, иллюстрации, текста, таблицы, схемы (описание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ситуации, что известно, что не известно; условие задачи, вопрос задачи);</w:t>
            </w:r>
          </w:p>
        </w:tc>
        <w:tc>
          <w:tcPr>
            <w:tcW w:type="dxa" w:w="1080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1308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4.2.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Зависимость между данными и искомой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величиной в текстовой задаче.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2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Моделирование: описание словами и с помощью предметной модели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сюжетной ситуации и математическогоотношения. Иллюстрация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практической ситуации с использованием счётного материала. Решение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текстовой задачи с помощью раздаточного материала. Объяснение выбора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арифметического действия для решения, иллюстрация хода решения,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выполнения действия на модели;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https://resh.edu.ru</w:t>
            </w:r>
          </w:p>
        </w:tc>
      </w:tr>
      <w:tr>
        <w:trPr>
          <w:trHeight w:hRule="exact" w:val="540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4.3.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Выбор и запись арифметического действия для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получения ответа на вопрос.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Соотнесение текста задачи и её модели;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4.4.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Текстовая сюжетная задача в одно действие: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запись решения, ответа задачи.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обсуждение: анализ реальной ситуации, представленной с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помощью рисунка, иллюстрации, текста, таблицы, схемы (описание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ситуации, что известно, что не известно; условие задачи, вопрос задачи);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6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4.5.</w:t>
            </w:r>
          </w:p>
        </w:tc>
        <w:tc>
          <w:tcPr>
            <w:tcW w:type="dxa" w:w="378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Обнаружение недостающего элемента задачи,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дополнение текста задачи числовыми данными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(по  иллюстрации, смыслу задачи, её решению).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Обобщение представлений о текстовых задачах, решаемых с помощью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действий сложения и вычитания («на сколько больше/меньше», «сколько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всего», «сколь-ко осталось»). Различение текста и текстовой задачи,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представленного в текстовой задаче;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417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16</w:t>
            </w:r>
          </w:p>
        </w:tc>
        <w:tc>
          <w:tcPr>
            <w:tcW w:type="dxa" w:w="10796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5.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Пространственные отношения и  геометрические фигуры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5.1.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Расположение предметов и  объектов на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плоскости, в  пространстве: слева/справа,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сверху/снизу, между; установление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пространственных отношений.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Ориентировка в пространстве и на плоскости (классной доски, листа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бумаги, страницы учебника и т. д.). Установление направления,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прокладывание маршрута;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5.2.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Распознавание объекта и его отражения.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Игровые упражнения: «Угадай фигуру по описанию», «Расположи фигуры 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заданном порядке», «Найди модели фигур в классе» и т. п.;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542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5.3.</w:t>
            </w:r>
          </w:p>
        </w:tc>
        <w:tc>
          <w:tcPr>
            <w:tcW w:type="dxa" w:w="378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Геометрические фигуры: распознавание круга,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треугольника, прямоугольника, отрезка.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Распознавание и называние известных геометрических фигур, обнаружение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в окружающем мире их моделей;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https://uchi.ru/</w:t>
            </w:r>
          </w:p>
        </w:tc>
      </w:tr>
      <w:tr>
        <w:trPr>
          <w:trHeight w:hRule="exact" w:val="71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5.4.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Построение отрезка, квадрата, треугольника с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помощью линейки; измерение длины отрезка в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сантиметрах.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Предметное моделирование заданной фигуры из различных материалов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(бумаги, палочек, трубочек, проволоки и пр.), составление из других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геометрических фигур;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https://resh.edu.ru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724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726"/>
        <w:gridCol w:w="1726"/>
        <w:gridCol w:w="1726"/>
        <w:gridCol w:w="1726"/>
        <w:gridCol w:w="1726"/>
        <w:gridCol w:w="1726"/>
        <w:gridCol w:w="1726"/>
        <w:gridCol w:w="1726"/>
        <w:gridCol w:w="1726"/>
      </w:tblGrid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5.5.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Длина стороны прямоугольника, квадрата,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Практические работы: измерение длины отрезка, ломаной, длины стороны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квадрата, сторон прямоугольника. Комментирование хода и результата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работы; установление соответствия результата и поставленного вопроса;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5.6.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72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Изображение прямоугольника, квадрата,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треугольника.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4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Учебный диалог: обсуждение свойств геометрических фигур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(прямоугольника и др.); сравнение геометрических фигур (по форме,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размеру); сравнение отрезков по длине;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600000000000023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48"/>
        </w:trPr>
        <w:tc>
          <w:tcPr>
            <w:tcW w:type="dxa" w:w="4178"/>
            <w:gridSpan w:val="2"/>
            <w:tcBorders>
              <w:start w:sz="4.800000000000011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</w:t>
            </w:r>
          </w:p>
        </w:tc>
        <w:tc>
          <w:tcPr>
            <w:tcW w:type="dxa" w:w="528"/>
            <w:tcBorders>
              <w:start w:sz="4.800000000000182" w:val="single" w:color="#000000"/>
              <w:top w:sz="5.600000000000023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4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20</w:t>
            </w:r>
          </w:p>
        </w:tc>
        <w:tc>
          <w:tcPr>
            <w:tcW w:type="dxa" w:w="10796"/>
            <w:gridSpan w:val="6"/>
            <w:tcBorders>
              <w:start w:sz="4.799999999999727" w:val="single" w:color="#000000"/>
              <w:top w:sz="5.600000000000023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15502"/>
            <w:gridSpan w:val="9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Раздел 6.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 Математическая информация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6.1.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Сбор данных об объекте по  образцу.</w:t>
            </w:r>
          </w:p>
          <w:p>
            <w:pPr>
              <w:autoSpaceDN w:val="0"/>
              <w:autoSpaceDE w:val="0"/>
              <w:widowControl/>
              <w:spacing w:line="250" w:lineRule="auto" w:before="1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Характеристики объекта, группы объектов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(количество, форма, размер); выбор предметов по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образцу (по  заданным признакам).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Коллективное наблюдение: распознавание в окружающем мире ситуаций,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которые целесообразно сформулировать на языке математики и решить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математическими средствами;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6.2.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Группировка объектов по  заданному признаку.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с наглядностью — рисунками, содержащими математическую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информацию. Формулирование вопросов и ответов по рисунку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(иллюстрации, модели). Упорядочение математических объектов с опорой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 рисунок, сюжетную ситуацию и пр.;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924"/>
        </w:trPr>
        <w:tc>
          <w:tcPr>
            <w:tcW w:type="dxa" w:w="39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6.3.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Закономерность в ряду заданных объектов: её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обнаружение, продолжение ряда.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9545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поиск общих свойств групп предметов (цвет,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форма, величина, количество, назначение и др.). Таблица как способ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представления информации, полученной из повседневной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(расписания, чеки, меню и т.д.);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Устный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опрос;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Письменный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контроль;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4"/>
        </w:trPr>
        <w:tc>
          <w:tcPr>
            <w:tcW w:type="dxa" w:w="39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6.4.</w:t>
            </w:r>
          </w:p>
        </w:tc>
        <w:tc>
          <w:tcPr>
            <w:tcW w:type="dxa" w:w="378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Верные (истинные) и  неверные (ложные)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предложения, составленные относительно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заданного набора математических объектов.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576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Знакомство с логической конструкцией «Если … , то …».Верно или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неверно: формулирование и проверка предложения;</w:t>
            </w:r>
          </w:p>
        </w:tc>
        <w:tc>
          <w:tcPr>
            <w:tcW w:type="dxa" w:w="1080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6.5.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таблицы (содержащей не более четырёх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данных); извлечение данного из  строки, столбца;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внесение одного-двух данных в таблицу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86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Наблюдение за числами в окружающем мире, описание словами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наблюдаемых фактов, закономерностей;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732"/>
        </w:trPr>
        <w:tc>
          <w:tcPr>
            <w:tcW w:type="dxa" w:w="39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6.6.</w:t>
            </w:r>
          </w:p>
        </w:tc>
        <w:tc>
          <w:tcPr>
            <w:tcW w:type="dxa" w:w="378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Чтение рисунка, схемы 1—2 числовыми данными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(значениями данных величин).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2</w:t>
            </w:r>
          </w:p>
        </w:tc>
        <w:tc>
          <w:tcPr>
            <w:tcW w:type="dxa" w:w="110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6" w:after="0"/>
              <w:ind w:left="72" w:right="288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Ориентировка в книге, на странице учебника, использование изученных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терминов для описания положениярисунка, числа, задания и пр. на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странице, на листе бумаги;</w:t>
            </w:r>
          </w:p>
        </w:tc>
        <w:tc>
          <w:tcPr>
            <w:tcW w:type="dxa" w:w="1080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1068"/>
        </w:trPr>
        <w:tc>
          <w:tcPr>
            <w:tcW w:type="dxa" w:w="39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0" w:right="0" w:firstLine="0"/>
              <w:jc w:val="center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6.7.</w:t>
            </w:r>
          </w:p>
        </w:tc>
        <w:tc>
          <w:tcPr>
            <w:tcW w:type="dxa" w:w="378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7" w:lineRule="auto" w:before="78" w:after="0"/>
              <w:ind w:left="72" w:right="144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Выполнение 1—3-шаговых инструкций, </w:t>
            </w:r>
            <w:r>
              <w:br/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 xml:space="preserve">связанных с вычислениями, измерением длины, </w:t>
            </w:r>
            <w:r>
              <w:rPr>
                <w:w w:val="97.55591154098511"/>
                <w:rFonts w:ascii="Times New Roman" w:hAnsi="Times New Roman" w:eastAsia="Times New Roman"/>
                <w:b/>
                <w:i w:val="0"/>
                <w:color w:val="000000"/>
                <w:sz w:val="16"/>
              </w:rPr>
              <w:t>построением геометрических фигур.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</w:t>
            </w:r>
          </w:p>
        </w:tc>
        <w:tc>
          <w:tcPr>
            <w:tcW w:type="dxa" w:w="804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5284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50" w:lineRule="auto" w:before="78" w:after="0"/>
              <w:ind w:left="72" w:right="432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Работа в парах/группах: поиск общих свойств групп предметов (цвет,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форма, величина, количество, назначение и др.). Таблица как способ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представления информации, полученной из повседневной жизни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(расписания, чеки, меню и т.д.);</w:t>
            </w:r>
          </w:p>
        </w:tc>
        <w:tc>
          <w:tcPr>
            <w:tcW w:type="dxa" w:w="108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45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 xml:space="preserve">Практическая </w:t>
            </w: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работа;</w:t>
            </w:r>
          </w:p>
        </w:tc>
        <w:tc>
          <w:tcPr>
            <w:tcW w:type="dxa" w:w="1382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https://uchi.ru</w:t>
            </w:r>
          </w:p>
        </w:tc>
      </w:tr>
      <w:tr>
        <w:trPr>
          <w:trHeight w:hRule="exact" w:val="350"/>
        </w:trPr>
        <w:tc>
          <w:tcPr>
            <w:tcW w:type="dxa" w:w="4178"/>
            <w:gridSpan w:val="2"/>
            <w:tcBorders>
              <w:start w:sz="4.800000000000011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Итого по разделу:</w:t>
            </w:r>
          </w:p>
        </w:tc>
        <w:tc>
          <w:tcPr>
            <w:tcW w:type="dxa" w:w="528"/>
            <w:tcBorders>
              <w:start w:sz="4.800000000000182" w:val="single" w:color="#000000"/>
              <w:top w:sz="4.799999999999727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15</w:t>
            </w:r>
          </w:p>
        </w:tc>
        <w:tc>
          <w:tcPr>
            <w:tcW w:type="dxa" w:w="10796"/>
            <w:gridSpan w:val="6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48"/>
        </w:trPr>
        <w:tc>
          <w:tcPr>
            <w:tcW w:type="dxa" w:w="4178"/>
            <w:gridSpan w:val="2"/>
            <w:tcBorders>
              <w:start w:sz="4.800000000000011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Резервное время</w:t>
            </w:r>
          </w:p>
        </w:tc>
        <w:tc>
          <w:tcPr>
            <w:tcW w:type="dxa" w:w="528"/>
            <w:tcBorders>
              <w:start w:sz="4.800000000000182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78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14</w:t>
            </w:r>
          </w:p>
        </w:tc>
        <w:tc>
          <w:tcPr>
            <w:tcW w:type="dxa" w:w="10796"/>
            <w:gridSpan w:val="6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  <w:tr>
        <w:trPr>
          <w:trHeight w:hRule="exact" w:val="328"/>
        </w:trPr>
        <w:tc>
          <w:tcPr>
            <w:tcW w:type="dxa" w:w="4178"/>
            <w:gridSpan w:val="2"/>
            <w:tcBorders>
              <w:start w:sz="4.800000000000011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ОБЩЕЕ КОЛИЧЕСТВО ЧАСОВ ПО ПРОГРАММЕ</w:t>
            </w:r>
          </w:p>
        </w:tc>
        <w:tc>
          <w:tcPr>
            <w:tcW w:type="dxa" w:w="528"/>
            <w:tcBorders>
              <w:start w:sz="4.800000000000182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132</w:t>
            </w:r>
          </w:p>
        </w:tc>
        <w:tc>
          <w:tcPr>
            <w:tcW w:type="dxa" w:w="1106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0</w:t>
            </w:r>
          </w:p>
        </w:tc>
        <w:tc>
          <w:tcPr>
            <w:tcW w:type="dxa" w:w="1140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3" w:lineRule="auto" w:before="76" w:after="0"/>
              <w:ind w:left="72" w:right="0" w:firstLine="0"/>
              <w:jc w:val="left"/>
            </w:pPr>
            <w:r>
              <w:rPr>
                <w:w w:val="97.55591154098511"/>
                <w:rFonts w:ascii="Times New Roman" w:hAnsi="Times New Roman" w:eastAsia="Times New Roman"/>
                <w:b w:val="0"/>
                <w:i w:val="0"/>
                <w:color w:val="000000"/>
                <w:sz w:val="16"/>
              </w:rPr>
              <w:t>31</w:t>
            </w:r>
          </w:p>
        </w:tc>
        <w:tc>
          <w:tcPr>
            <w:tcW w:type="dxa" w:w="8550"/>
            <w:gridSpan w:val="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/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6840" w:h="11900"/>
          <w:pgMar w:top="284" w:right="640" w:bottom="940" w:left="666" w:header="720" w:footer="720" w:gutter="0"/>
          <w:cols w:space="720" w:num="1" w:equalWidth="0"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32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ПОУРОЧНОЕ ПЛАНИРОВАНИЕ</w:t>
      </w: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492"/>
        </w:trPr>
        <w:tc>
          <w:tcPr>
            <w:tcW w:type="dxa" w:w="576"/>
            <w:vMerge w:val="restart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№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п/п</w:t>
            </w:r>
          </w:p>
        </w:tc>
        <w:tc>
          <w:tcPr>
            <w:tcW w:type="dxa" w:w="3216"/>
            <w:vMerge w:val="restart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Тема урока</w:t>
            </w:r>
          </w:p>
        </w:tc>
        <w:tc>
          <w:tcPr>
            <w:tcW w:type="dxa" w:w="4022"/>
            <w:gridSpan w:val="3"/>
            <w:tcBorders>
              <w:start w:sz="5.599999999999909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Количество часов</w:t>
            </w:r>
          </w:p>
        </w:tc>
        <w:tc>
          <w:tcPr>
            <w:tcW w:type="dxa" w:w="116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Дата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изучения</w:t>
            </w:r>
          </w:p>
        </w:tc>
        <w:tc>
          <w:tcPr>
            <w:tcW w:type="dxa" w:w="1574"/>
            <w:vMerge w:val="restart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Виды,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формы </w:t>
            </w:r>
            <w:r>
              <w:br/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контроля</w:t>
            </w:r>
          </w:p>
        </w:tc>
      </w:tr>
      <w:tr>
        <w:trPr>
          <w:trHeight w:hRule="exact" w:val="828"/>
        </w:trPr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800000000000068" w:val="single" w:color="#000000"/>
            </w:tcBorders>
          </w:tcPr>
          <w:p/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всего 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контрольные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 xml:space="preserve">практические </w:t>
            </w:r>
            <w:r>
              <w:rPr>
                <w:rFonts w:ascii="Times New Roman" w:hAnsi="Times New Roman" w:eastAsia="Times New Roman"/>
                <w:b/>
                <w:i w:val="0"/>
                <w:color w:val="000000"/>
                <w:sz w:val="24"/>
              </w:rPr>
              <w:t>работы</w:t>
            </w:r>
          </w:p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  <w:tc>
          <w:tcPr>
            <w:tcW w:type="dxa" w:w="1512"/>
            <w:vMerge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800000000000068" w:val="single" w:color="#000000"/>
            </w:tcBorders>
          </w:tcPr>
          <w:p/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Учебник математики. Роль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математики в жизни людей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общества.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Счёт пердеметов.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Вверху. Снизу. Слева.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Справа.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Раньше. Позже. Сначала.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Потом.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Столько же. Больше.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Меньше.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сколько больше?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сколько меньше?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сколько больше? На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сколько меньше?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по теме.  Число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 1 до 10. Число 0.</w:t>
            </w:r>
          </w:p>
          <w:p>
            <w:pPr>
              <w:autoSpaceDN w:val="0"/>
              <w:autoSpaceDE w:val="0"/>
              <w:widowControl/>
              <w:spacing w:line="230" w:lineRule="auto" w:before="7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Нумерация.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Много. Один.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98" w:right="650" w:bottom="748" w:left="666" w:header="720" w:footer="720" w:gutter="0"/>
          <w:cols w:space="720" w:num="1" w:equalWidth="0"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2.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3.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Знаки "+" ,"-", "=".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4.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Длиннее,короче.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и цифра 5.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от 1 до 5. Состав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Страничка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Точка. Кривая линия. Прямая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линия. Отрезок. Луч.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Ломаная  линия.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50" w:left="666" w:header="720" w:footer="720" w:gutter="0"/>
          <w:cols w:space="720" w:num="1" w:equalWidth="0"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Знаки "&lt;", "&gt;", "="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Равенство. Неравенство.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Многоугольник.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24.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6 и 7.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6 и 7 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8 и 9 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Числа 8 и 9. Письмо цифры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10.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29.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100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Повторение и обобщение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изученного по теме "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 1 до 10."</w:t>
            </w:r>
          </w:p>
        </w:tc>
        <w:tc>
          <w:tcPr>
            <w:tcW w:type="dxa" w:w="734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Наши проекты.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Сантиметр.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55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Увеличить на...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 0.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с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числом 0.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Страничка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Раздел 3 Числа от 1 до 10.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372" w:val="left"/>
              </w:tabs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Сложение и вычитание вида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-1,   +1.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+1+1,   -1-1.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Сложение и вычитание +2,   -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2.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Слагаемые. Сумма.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Задача.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84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Составление задач на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по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картине.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сложения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вычитания по 2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Присчитывание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отсчитывание  по 2 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увеличение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(уменьшение) числа на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Страничка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49.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Страничка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+-3.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Прибавление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числа 3.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Сравнение длин отрезков.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96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сложения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вычитания с числом 3 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00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Присчитывание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отсчитывание  по 3.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55.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56.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Страничка для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0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0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61.</w:t>
            </w:r>
          </w:p>
        </w:tc>
        <w:tc>
          <w:tcPr>
            <w:tcW w:type="dxa" w:w="3216"/>
            <w:tcBorders>
              <w:start w:sz="4.800000000000011" w:val="single" w:color="#000000"/>
              <w:top w:sz="4.0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материала.</w:t>
            </w:r>
          </w:p>
        </w:tc>
        <w:tc>
          <w:tcPr>
            <w:tcW w:type="dxa" w:w="734"/>
            <w:tcBorders>
              <w:start w:sz="5.599999999999909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0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0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57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материала.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первого десятка.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увеличение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несколько единиц (с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4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Задачи на уменьшение числа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 несколько единиц (с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двумя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Сложение и вычитание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+-4.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69.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 изученного.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 сколько больше?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Таблица сложения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вычитания с числом 4.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Перестановка слагаемых.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Применение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переместительного свойства 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Таблицы для случаев вида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+5,6,7,8,9.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47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77.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 чисел в пределах 10.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Состав чисел в пределах 10.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Закрепление.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79.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80.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Что узнали. чему научились.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Проверка знаний 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82.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 между суммой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слагаемыми.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Связь  между суммой и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слагаемыми.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84.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Уменьшаемое . Вычитаемое.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Разность.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86.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6- , 7-  ,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86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пртёмов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вычислений вида 6-  ,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8-   ,и  9-   ,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89.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приёма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вычисление вида 8-   и 9-   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92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Вычитание вида 10-  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Закрепление изученного.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Решение задач.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068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68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68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Килограмм.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68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68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93.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Литр.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узнали . Чему научились.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95.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Проверочная работа.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96.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Название и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последовательность чисел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97.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Образование чисел второго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десятка.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98.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Запись и чтение чисел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второго десятка.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5.599999999999454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454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99.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454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Дециметр.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454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454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92" w:val="left"/>
              </w:tabs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Сложение и вычитание вида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10+7, 10-7, 17-10.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799999999999272" w:val="single" w:color="#000000"/>
              <w:end w:sz="4.800000000000011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101.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272" w:val="single" w:color="#000000"/>
              <w:end w:sz="5.599999999999909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92" w:val="left"/>
              </w:tabs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Сложение и вычитание вида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10+7, 10-7, 17-10.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272" w:val="single" w:color="#000000"/>
              <w:end w:sz="4.799999999999727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272" w:val="single" w:color="#000000"/>
              <w:end w:sz="4.800000000000182" w:val="single" w:color="#000000"/>
              <w:bottom w:sz="4.79999999999927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808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102. Страничка для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15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103.  Что узнали . Чему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научились.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104.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104. Проверочная работа.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30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100" w:after="0"/>
              <w:ind w:left="0" w:right="432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105. Закрепление изученного.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 над ошибками.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106.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0" w:right="288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 Повторение. Подготовка к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решению задач в два вида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107.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0" w:right="416" w:firstLine="0"/>
              <w:jc w:val="righ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Повторение. Подготовка к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решению задач в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два вида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108.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108. Составная задача.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109. Составная задача.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110. Общий приём сложения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111.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112.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44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113.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6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114.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164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115.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Практическая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1" w:lineRule="auto" w:before="98" w:after="0"/>
              <w:ind w:left="576" w:right="576" w:hanging="576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116. Сложение однозначных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чисел с переходом через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117.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117. Таблица сложения.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118.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118. Таблица сложения.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119.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156" w:val="left"/>
                <w:tab w:pos="696" w:val="left"/>
              </w:tabs>
              <w:autoSpaceDE w:val="0"/>
              <w:widowControl/>
              <w:spacing w:line="271" w:lineRule="auto" w:before="98" w:after="0"/>
              <w:ind w:left="0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 Общие приёмы вычитания с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переходом через </w:t>
            </w:r>
            <w:r>
              <w:br/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десяток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799999999999727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727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120.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727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120. Вычитание вида 11-  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727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727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121. Вычитание вида 12-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122. Вычитание вида 13-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123.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123. Вычитание вида 14-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48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124. Вычитание вида 15-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38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66"/>
        <w:ind w:left="0" w:right="0"/>
      </w:pPr>
    </w:p>
    <w:tbl>
      <w:tblPr>
        <w:tblW w:type="auto" w:w="0"/>
        <w:tblLayout w:type="fixed"/>
        <w:tblLook w:firstColumn="1" w:firstRow="1" w:lastColumn="0" w:lastRow="0" w:noHBand="0" w:noVBand="1" w:val="04A0"/>
        <w:tblInd w:w="6.000000000000085" w:type="dxa"/>
      </w:tblPr>
      <w:tblGrid>
        <w:gridCol w:w="1512"/>
        <w:gridCol w:w="1512"/>
        <w:gridCol w:w="1512"/>
        <w:gridCol w:w="1512"/>
        <w:gridCol w:w="1512"/>
        <w:gridCol w:w="1512"/>
        <w:gridCol w:w="1512"/>
      </w:tblGrid>
      <w:tr>
        <w:trPr>
          <w:trHeight w:hRule="exact" w:val="828"/>
        </w:trPr>
        <w:tc>
          <w:tcPr>
            <w:tcW w:type="dxa" w:w="576"/>
            <w:tcBorders>
              <w:start w:sz="4.800000000000011" w:val="single" w:color="#000000"/>
              <w:top w:sz="4.800000000000011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011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72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125. Итоговая контрольная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011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011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Контрольная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работа;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126.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126. Работа над ошибками.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4.7999999999999545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7999999999999545" w:val="single" w:color="#000000"/>
              <w:end w:sz="4.800000000000011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</w:t>
            </w:r>
          </w:p>
        </w:tc>
        <w:tc>
          <w:tcPr>
            <w:tcW w:type="dxa" w:w="3216"/>
            <w:tcBorders>
              <w:start w:sz="4.800000000000011" w:val="single" w:color="#000000"/>
              <w:top w:sz="4.7999999999999545" w:val="single" w:color="#000000"/>
              <w:end w:sz="5.599999999999909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127. Вычитание вида 16- </w:t>
            </w:r>
          </w:p>
        </w:tc>
        <w:tc>
          <w:tcPr>
            <w:tcW w:type="dxa" w:w="734"/>
            <w:tcBorders>
              <w:start w:sz="5.599999999999909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7999999999999545" w:val="single" w:color="#000000"/>
              <w:end w:sz="4.799999999999727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7999999999999545" w:val="single" w:color="#000000"/>
              <w:end w:sz="4.800000000000182" w:val="single" w:color="#000000"/>
              <w:bottom w:sz="5.599999999999909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5.599999999999909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128. </w:t>
            </w:r>
          </w:p>
        </w:tc>
        <w:tc>
          <w:tcPr>
            <w:tcW w:type="dxa" w:w="3216"/>
            <w:tcBorders>
              <w:start w:sz="4.800000000000011" w:val="single" w:color="#000000"/>
              <w:top w:sz="5.599999999999909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 Вычитание вида 17-   ,18- </w:t>
            </w:r>
          </w:p>
        </w:tc>
        <w:tc>
          <w:tcPr>
            <w:tcW w:type="dxa" w:w="734"/>
            <w:tcBorders>
              <w:start w:sz="5.599999999999909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5.599999999999909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100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5.599999999999909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100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129.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129. Закрепление изученного.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130.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tabs>
                <w:tab w:pos="576" w:val="left"/>
              </w:tabs>
              <w:autoSpaceDE w:val="0"/>
              <w:widowControl/>
              <w:spacing w:line="262" w:lineRule="auto" w:before="98" w:after="0"/>
              <w:ind w:left="0" w:right="1296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130. Страничка для </w:t>
            </w:r>
            <w:r>
              <w:tab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любознательных.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0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131.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Что узнали . Чему научились. 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6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1502"/>
        </w:trPr>
        <w:tc>
          <w:tcPr>
            <w:tcW w:type="dxa" w:w="576"/>
            <w:tcBorders>
              <w:start w:sz="4.800000000000011" w:val="single" w:color="#000000"/>
              <w:top w:sz="4.800000000000182" w:val="single" w:color="#000000"/>
              <w:end w:sz="4.800000000000011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center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</w:t>
            </w:r>
          </w:p>
        </w:tc>
        <w:tc>
          <w:tcPr>
            <w:tcW w:type="dxa" w:w="3216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0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132. Наши проекты.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668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0</w:t>
            </w:r>
          </w:p>
        </w:tc>
        <w:tc>
          <w:tcPr>
            <w:tcW w:type="dxa" w:w="116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/>
        </w:tc>
        <w:tc>
          <w:tcPr>
            <w:tcW w:type="dxa" w:w="1574"/>
            <w:tcBorders>
              <w:start w:sz="4.800000000000182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78" w:lineRule="auto" w:before="98" w:after="0"/>
              <w:ind w:left="72" w:right="144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Устный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опрос; </w:t>
            </w:r>
            <w:r>
              <w:br/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Письменный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контроль;</w:t>
            </w:r>
          </w:p>
        </w:tc>
      </w:tr>
      <w:tr>
        <w:trPr>
          <w:trHeight w:hRule="exact" w:val="808"/>
        </w:trPr>
        <w:tc>
          <w:tcPr>
            <w:tcW w:type="dxa" w:w="3792"/>
            <w:gridSpan w:val="2"/>
            <w:tcBorders>
              <w:start w:sz="4.800000000000011" w:val="single" w:color="#000000"/>
              <w:top w:sz="4.800000000000182" w:val="single" w:color="#000000"/>
              <w:end w:sz="5.599999999999909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62" w:lineRule="auto" w:before="98" w:after="0"/>
              <w:ind w:left="72" w:right="288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 xml:space="preserve">ОБЩЕЕ КОЛИЧЕСТВО ЧАСОВ </w:t>
            </w: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ПО ПРОГРАММЕ</w:t>
            </w:r>
          </w:p>
        </w:tc>
        <w:tc>
          <w:tcPr>
            <w:tcW w:type="dxa" w:w="734"/>
            <w:tcBorders>
              <w:start w:sz="5.599999999999909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4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132</w:t>
            </w:r>
          </w:p>
        </w:tc>
        <w:tc>
          <w:tcPr>
            <w:tcW w:type="dxa" w:w="1620"/>
            <w:tcBorders>
              <w:start w:sz="4.799999999999727" w:val="single" w:color="#000000"/>
              <w:top w:sz="4.800000000000182" w:val="single" w:color="#000000"/>
              <w:end w:sz="4.799999999999727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5</w:t>
            </w:r>
          </w:p>
        </w:tc>
        <w:tc>
          <w:tcPr>
            <w:tcW w:type="dxa" w:w="4406"/>
            <w:gridSpan w:val="3"/>
            <w:tcBorders>
              <w:start w:sz="4.799999999999727" w:val="single" w:color="#000000"/>
              <w:top w:sz="4.800000000000182" w:val="single" w:color="#000000"/>
              <w:end w:sz="4.800000000000182" w:val="single" w:color="#000000"/>
              <w:bottom w:sz="4.800000000000182" w:val="single" w:color="#000000"/>
            </w:tcBorders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  <w:tcMar>
              <w:start w:w="0" w:type="dxa"/>
              <w:end w:w="0" w:type="dxa"/>
            </w:tcMar>
          </w:tcPr>
          <w:p>
            <w:pPr>
              <w:autoSpaceDN w:val="0"/>
              <w:autoSpaceDE w:val="0"/>
              <w:widowControl/>
              <w:spacing w:line="230" w:lineRule="auto" w:before="98" w:after="0"/>
              <w:ind w:left="72" w:right="0" w:firstLine="0"/>
              <w:jc w:val="left"/>
            </w:pPr>
            <w:r>
              <w:rPr>
                <w:rFonts w:ascii="Times New Roman" w:hAnsi="Times New Roman" w:eastAsia="Times New Roman"/>
                <w:b w:val="0"/>
                <w:i w:val="0"/>
                <w:color w:val="000000"/>
                <w:sz w:val="24"/>
              </w:rPr>
              <w:t>34</w:t>
            </w:r>
          </w:p>
        </w:tc>
      </w:tr>
    </w:tbl>
    <w:p>
      <w:pPr>
        <w:autoSpaceDN w:val="0"/>
        <w:autoSpaceDE w:val="0"/>
        <w:widowControl/>
        <w:spacing w:line="14" w:lineRule="exact" w:before="0" w:after="0"/>
        <w:ind w:left="0" w:right="0"/>
      </w:pPr>
    </w:p>
    <w:p>
      <w:pPr>
        <w:sectPr>
          <w:pgSz w:w="11900" w:h="16840"/>
          <w:pgMar w:top="284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 xml:space="preserve">УЧЕБНО-МЕТОДИЧЕСКОЕ ОБЕСПЕЧЕНИЕ ОБРАЗОВАТЕЛЬНОГО ПРОЦЕССА 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ОБЯЗАТЕЛЬНЫЕ УЧЕБНЫЕ МАТЕРИАЛЫ ДЛЯ УЧЕНИКА</w:t>
      </w:r>
    </w:p>
    <w:p>
      <w:pPr>
        <w:autoSpaceDN w:val="0"/>
        <w:autoSpaceDE w:val="0"/>
        <w:widowControl/>
        <w:spacing w:line="271" w:lineRule="auto" w:before="166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Математика (в 2 частях), 1 класс /Моро М.И., Волкова С.И., Степанова С.В., Акционерное общество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«Издательство «Просвещение»;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Введите свой вариант: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МЕТОДИЧЕСКИЕ МАТЕРИАЛЫ ДЛЯ УЧИТЕЛЯ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1. Моро М. И. и др. Математика. Рабочие программы. 1–4 классы.</w:t>
      </w:r>
    </w:p>
    <w:p>
      <w:pPr>
        <w:autoSpaceDN w:val="0"/>
        <w:autoSpaceDE w:val="0"/>
        <w:widowControl/>
        <w:spacing w:line="274" w:lineRule="auto" w:before="70" w:after="0"/>
        <w:ind w:left="0" w:right="1828" w:firstLine="0"/>
        <w:jc w:val="both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2. Моро М. И., Волкова С. И., Степанова С. В. Математика. Учебник. 1 кл. В 2 ч. Ч. 1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3. Моро М. И., Волкова С. И., Степанова С. В. Математика. Учебник. 1 кл. В 2 ч. Ч. 2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4. Моро М. И., Волкова С. И. Математика. Рабочая тетрадь. 1 кл. В 2 ч. Ч. 1.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5. Моро М. И., Волкова С. И. Математика. Рабочая тетрадь. 1 кл. В 2 ч. Ч. 2.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6. Волкова С. И. Математика. Проверочные работы. 1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7. Волкова С. И. Математика. Тесты. 1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8. Волкова С. И. Математика. Тетрадь учебных достижений. 1 класс.</w:t>
      </w:r>
    </w:p>
    <w:p>
      <w:pPr>
        <w:autoSpaceDN w:val="0"/>
        <w:autoSpaceDE w:val="0"/>
        <w:widowControl/>
        <w:spacing w:line="262" w:lineRule="auto" w:before="70" w:after="0"/>
        <w:ind w:left="0" w:right="144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9. Бантова М. А., Бельтюкова Г. В., Волкова С. И. и др. Математика. Методические рекомендации. 1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10. Волкова С. И. Математика. Устные упражнения. 1 класс.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11. Волкова С. И. Математика. Контрольные работы. 1–4 классы.</w:t>
      </w:r>
    </w:p>
    <w:p>
      <w:pPr>
        <w:autoSpaceDN w:val="0"/>
        <w:autoSpaceDE w:val="0"/>
        <w:widowControl/>
        <w:spacing w:line="230" w:lineRule="auto" w:before="70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12. Волкова С. И., Пчёлкина О. Л. Математика и конструирование. 1 класс.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ЦИФРОВЫЕ ОБРАЗОВАТЕЛЬНЫЕ РЕСУРСЫ И РЕСУРСЫ СЕТИ ИНТЕРНЕТ</w:t>
      </w:r>
    </w:p>
    <w:p>
      <w:pPr>
        <w:autoSpaceDN w:val="0"/>
        <w:autoSpaceDE w:val="0"/>
        <w:widowControl/>
        <w:spacing w:line="271" w:lineRule="auto" w:before="166" w:after="0"/>
        <w:ind w:left="0" w:right="576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Единая коллекция цифровых образовательных ресурсов www.school-collection.edu.ru Российская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электронная школа https://resh.edu.ru/ </w:t>
      </w:r>
      <w:r>
        <w:br/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Российская онлайн-платформа учи ру https://uchi.ru/ 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p>
      <w:pPr>
        <w:autoSpaceDN w:val="0"/>
        <w:autoSpaceDE w:val="0"/>
        <w:widowControl/>
        <w:spacing w:line="220" w:lineRule="exact" w:before="0" w:after="78"/>
        <w:ind w:left="0" w:right="0"/>
      </w:pPr>
    </w:p>
    <w:p>
      <w:pPr>
        <w:autoSpaceDN w:val="0"/>
        <w:autoSpaceDE w:val="0"/>
        <w:widowControl/>
        <w:spacing w:line="230" w:lineRule="auto" w:before="0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МАТЕРИАЛЬНО-ТЕХНИЧЕСКОЕ ОБЕСПЕЧЕНИЕ ОБРАЗОВАТЕЛЬНОГО ПРОЦЕССА</w:t>
      </w:r>
    </w:p>
    <w:p>
      <w:pPr>
        <w:autoSpaceDN w:val="0"/>
        <w:autoSpaceDE w:val="0"/>
        <w:widowControl/>
        <w:spacing w:line="230" w:lineRule="auto" w:before="346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УЧЕБНОЕ ОБОРУДОВАНИЕ</w:t>
      </w:r>
    </w:p>
    <w:p>
      <w:pPr>
        <w:autoSpaceDN w:val="0"/>
        <w:autoSpaceDE w:val="0"/>
        <w:widowControl/>
        <w:spacing w:line="262" w:lineRule="auto" w:before="166" w:after="0"/>
        <w:ind w:left="0" w:right="28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Классная доска с набором приспособлений для крепления таблиц. Магнитная доска. Интерактивная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доска.</w:t>
      </w:r>
    </w:p>
    <w:p>
      <w:pPr>
        <w:autoSpaceDN w:val="0"/>
        <w:autoSpaceDE w:val="0"/>
        <w:widowControl/>
        <w:spacing w:line="230" w:lineRule="auto" w:before="262" w:after="0"/>
        <w:ind w:left="0" w:right="0" w:firstLine="0"/>
        <w:jc w:val="left"/>
      </w:pPr>
      <w:r>
        <w:rPr>
          <w:rFonts w:ascii="Times New Roman" w:hAnsi="Times New Roman" w:eastAsia="Times New Roman"/>
          <w:b/>
          <w:i w:val="0"/>
          <w:color w:val="000000"/>
          <w:sz w:val="24"/>
        </w:rPr>
        <w:t>ОБОРУДОВАНИЕ ДЛЯ ПРОВЕДЕНИЯ ЛАБОРАТОРНЫХ И ПРАКТИЧЕСКИХ РАБОТ</w:t>
      </w:r>
    </w:p>
    <w:p>
      <w:pPr>
        <w:autoSpaceDN w:val="0"/>
        <w:autoSpaceDE w:val="0"/>
        <w:widowControl/>
        <w:spacing w:line="230" w:lineRule="auto" w:before="166" w:after="0"/>
        <w:ind w:left="0" w:right="0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Набор предметных картинок. Магнитная доска. Таблицы и схемы.</w:t>
      </w:r>
    </w:p>
    <w:p>
      <w:pPr>
        <w:autoSpaceDN w:val="0"/>
        <w:autoSpaceDE w:val="0"/>
        <w:widowControl/>
        <w:spacing w:line="262" w:lineRule="auto" w:before="70" w:after="0"/>
        <w:ind w:left="0" w:right="1728" w:firstLine="0"/>
        <w:jc w:val="left"/>
      </w:pP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 xml:space="preserve">Демонстрационная оцифрованная линейка. Демонстрационный чертёжный угольник. </w:t>
      </w:r>
      <w:r>
        <w:rPr>
          <w:rFonts w:ascii="Times New Roman" w:hAnsi="Times New Roman" w:eastAsia="Times New Roman"/>
          <w:b w:val="0"/>
          <w:i w:val="0"/>
          <w:color w:val="000000"/>
          <w:sz w:val="24"/>
        </w:rPr>
        <w:t>Демонстрационный циркуль.</w:t>
      </w:r>
    </w:p>
    <w:p>
      <w:pPr>
        <w:sectPr>
          <w:pgSz w:w="11900" w:h="16840"/>
          <w:pgMar w:top="298" w:right="650" w:bottom="1440" w:left="666" w:header="720" w:footer="720" w:gutter="0"/>
          <w:cols w:space="720" w:num="1" w:equalWidth="0"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0584" w:space="0"/>
            <w:col w:w="15534" w:space="0"/>
            <w:col w:w="15534" w:space="0"/>
            <w:col w:w="15534" w:space="0"/>
            <w:col w:w="15534" w:space="0"/>
            <w:col w:w="10084" w:space="0"/>
            <w:col w:w="10444" w:space="0"/>
            <w:col w:w="10332" w:space="0"/>
            <w:col w:w="10584" w:space="0"/>
            <w:col w:w="10268" w:space="0"/>
            <w:col w:w="10584" w:space="0"/>
            <w:col w:w="10406" w:space="0"/>
            <w:col w:w="10600" w:space="0"/>
            <w:col w:w="10284" w:space="0"/>
          </w:cols>
          <w:docGrid w:linePitch="360"/>
        </w:sectPr>
      </w:pPr>
    </w:p>
    <w:sectPr w:rsidR="00FC693F" w:rsidRPr="0006063C" w:rsidSect="00034616">
      <w:pgSz w:w="11900" w:h="16840"/>
      <w:pgMar w:top="1440" w:right="1440" w:bottom="1440" w:left="1440" w:header="720" w:footer="720" w:gutter="0"/>
      <w:cols w:space="720" w:num="1" w:equalWidth="0"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0584" w:space="0"/>
        <w:col w:w="15534" w:space="0"/>
        <w:col w:w="15534" w:space="0"/>
        <w:col w:w="15534" w:space="0"/>
        <w:col w:w="15534" w:space="0"/>
        <w:col w:w="10084" w:space="0"/>
        <w:col w:w="10444" w:space="0"/>
        <w:col w:w="10332" w:space="0"/>
        <w:col w:w="10584" w:space="0"/>
        <w:col w:w="10268" w:space="0"/>
        <w:col w:w="10584" w:space="0"/>
        <w:col w:w="10406" w:space="0"/>
        <w:col w:w="10600" w:space="0"/>
        <w:col w:w="10284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