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1494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МИНИСТЕРСТВО ПРОСВЕЩЕНИЯ РОССИЙСКОЙ ФЕДЕРАЦИИ</w:t>
      </w:r>
    </w:p>
    <w:p>
      <w:pPr>
        <w:autoSpaceDN w:val="0"/>
        <w:autoSpaceDE w:val="0"/>
        <w:widowControl/>
        <w:spacing w:line="230" w:lineRule="auto" w:before="670" w:after="0"/>
        <w:ind w:left="23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Министерство образования и науки Республики Дагестан</w:t>
      </w:r>
    </w:p>
    <w:p>
      <w:pPr>
        <w:autoSpaceDN w:val="0"/>
        <w:autoSpaceDE w:val="0"/>
        <w:widowControl/>
        <w:spacing w:line="230" w:lineRule="auto" w:before="670" w:after="0"/>
        <w:ind w:left="0" w:right="352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МО Кумторкалинский район</w:t>
      </w:r>
    </w:p>
    <w:p>
      <w:pPr>
        <w:autoSpaceDN w:val="0"/>
        <w:autoSpaceDE w:val="0"/>
        <w:widowControl/>
        <w:spacing w:line="230" w:lineRule="auto" w:before="670" w:after="1376"/>
        <w:ind w:left="0" w:right="323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МБОУ "Коркмаскалинская СОШ"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0.0" w:type="dxa"/>
      </w:tblPr>
      <w:tblGrid>
        <w:gridCol w:w="3428"/>
        <w:gridCol w:w="3428"/>
        <w:gridCol w:w="3428"/>
      </w:tblGrid>
      <w:tr>
        <w:trPr>
          <w:trHeight w:hRule="exact" w:val="274"/>
        </w:trPr>
        <w:tc>
          <w:tcPr>
            <w:tcW w:type="dxa" w:w="250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48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РАССМОТРЕНО</w:t>
            </w:r>
          </w:p>
        </w:tc>
        <w:tc>
          <w:tcPr>
            <w:tcW w:type="dxa" w:w="354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48" w:after="0"/>
              <w:ind w:left="0" w:right="0" w:firstLine="0"/>
              <w:jc w:val="center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СОГЛАСОВАНО</w:t>
            </w:r>
          </w:p>
        </w:tc>
        <w:tc>
          <w:tcPr>
            <w:tcW w:type="dxa" w:w="330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48" w:after="0"/>
              <w:ind w:left="0" w:right="0" w:firstLine="0"/>
              <w:jc w:val="center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УТВЕРЖДЕНО</w:t>
            </w:r>
          </w:p>
        </w:tc>
      </w:tr>
      <w:tr>
        <w:trPr>
          <w:trHeight w:hRule="exact" w:val="276"/>
        </w:trPr>
        <w:tc>
          <w:tcPr>
            <w:tcW w:type="dxa" w:w="250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МО</w:t>
            </w:r>
          </w:p>
        </w:tc>
        <w:tc>
          <w:tcPr>
            <w:tcW w:type="dxa" w:w="354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0" w:right="1376" w:firstLine="0"/>
              <w:jc w:val="righ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Завуч нач.кл.</w:t>
            </w:r>
          </w:p>
        </w:tc>
        <w:tc>
          <w:tcPr>
            <w:tcW w:type="dxa" w:w="330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0" w:right="1476" w:firstLine="0"/>
              <w:jc w:val="righ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Директор</w:t>
            </w:r>
          </w:p>
        </w:tc>
      </w:tr>
    </w:tbl>
    <w:p>
      <w:pPr>
        <w:autoSpaceDN w:val="0"/>
        <w:autoSpaceDE w:val="0"/>
        <w:widowControl/>
        <w:spacing w:line="60" w:lineRule="exact" w:before="0" w:after="0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0.0" w:type="dxa"/>
      </w:tblPr>
      <w:tblGrid>
        <w:gridCol w:w="3428"/>
        <w:gridCol w:w="3428"/>
        <w:gridCol w:w="3428"/>
      </w:tblGrid>
      <w:tr>
        <w:trPr>
          <w:trHeight w:hRule="exact" w:val="362"/>
        </w:trPr>
        <w:tc>
          <w:tcPr>
            <w:tcW w:type="dxa" w:w="334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0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______________Гаджимурзаева С.С.</w:t>
            </w:r>
          </w:p>
        </w:tc>
        <w:tc>
          <w:tcPr>
            <w:tcW w:type="dxa" w:w="328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0" w:after="0"/>
              <w:ind w:left="17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______________Керимова Д.Б.</w:t>
            </w:r>
          </w:p>
        </w:tc>
        <w:tc>
          <w:tcPr>
            <w:tcW w:type="dxa" w:w="346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0" w:after="0"/>
              <w:ind w:left="41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______________Гаджакаева П.Т.</w:t>
            </w:r>
          </w:p>
        </w:tc>
      </w:tr>
      <w:tr>
        <w:trPr>
          <w:trHeight w:hRule="exact" w:val="420"/>
        </w:trPr>
        <w:tc>
          <w:tcPr>
            <w:tcW w:type="dxa" w:w="334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6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Протокол №</w:t>
            </w:r>
          </w:p>
        </w:tc>
        <w:tc>
          <w:tcPr>
            <w:tcW w:type="dxa" w:w="328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6" w:after="0"/>
              <w:ind w:left="17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Протокол №</w:t>
            </w:r>
          </w:p>
        </w:tc>
        <w:tc>
          <w:tcPr>
            <w:tcW w:type="dxa" w:w="346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6" w:after="0"/>
              <w:ind w:left="41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Приказ №</w:t>
            </w:r>
          </w:p>
        </w:tc>
      </w:tr>
      <w:tr>
        <w:trPr>
          <w:trHeight w:hRule="exact" w:val="380"/>
        </w:trPr>
        <w:tc>
          <w:tcPr>
            <w:tcW w:type="dxa" w:w="334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"" 2022 г.</w:t>
            </w:r>
          </w:p>
        </w:tc>
        <w:tc>
          <w:tcPr>
            <w:tcW w:type="dxa" w:w="328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17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""   2022 г.</w:t>
            </w:r>
          </w:p>
        </w:tc>
        <w:tc>
          <w:tcPr>
            <w:tcW w:type="dxa" w:w="346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41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"" 2022 г.</w:t>
            </w:r>
          </w:p>
        </w:tc>
      </w:tr>
    </w:tbl>
    <w:p>
      <w:pPr>
        <w:autoSpaceDN w:val="0"/>
        <w:autoSpaceDE w:val="0"/>
        <w:widowControl/>
        <w:spacing w:line="230" w:lineRule="auto" w:before="978" w:after="0"/>
        <w:ind w:left="0" w:right="3642" w:firstLine="0"/>
        <w:jc w:val="righ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РАБОЧАЯ ПРОГРАММА</w:t>
      </w:r>
    </w:p>
    <w:p>
      <w:pPr>
        <w:autoSpaceDN w:val="0"/>
        <w:autoSpaceDE w:val="0"/>
        <w:widowControl/>
        <w:spacing w:line="230" w:lineRule="auto" w:before="70" w:after="0"/>
        <w:ind w:left="0" w:right="4414" w:firstLine="0"/>
        <w:jc w:val="righ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(ID 2751364)</w:t>
      </w:r>
    </w:p>
    <w:p>
      <w:pPr>
        <w:autoSpaceDN w:val="0"/>
        <w:autoSpaceDE w:val="0"/>
        <w:widowControl/>
        <w:spacing w:line="230" w:lineRule="auto" w:before="166" w:after="0"/>
        <w:ind w:left="0" w:right="401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учебного предмета</w:t>
      </w:r>
    </w:p>
    <w:p>
      <w:pPr>
        <w:autoSpaceDN w:val="0"/>
        <w:autoSpaceDE w:val="0"/>
        <w:widowControl/>
        <w:spacing w:line="230" w:lineRule="auto" w:before="70" w:after="0"/>
        <w:ind w:left="0" w:right="377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«Физическая культура»</w:t>
      </w:r>
    </w:p>
    <w:p>
      <w:pPr>
        <w:autoSpaceDN w:val="0"/>
        <w:autoSpaceDE w:val="0"/>
        <w:widowControl/>
        <w:spacing w:line="230" w:lineRule="auto" w:before="670" w:after="0"/>
        <w:ind w:left="0" w:right="267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для 1 класса начального общего образования</w:t>
      </w:r>
    </w:p>
    <w:p>
      <w:pPr>
        <w:autoSpaceDN w:val="0"/>
        <w:autoSpaceDE w:val="0"/>
        <w:widowControl/>
        <w:spacing w:line="230" w:lineRule="auto" w:before="70" w:after="0"/>
        <w:ind w:left="0" w:right="361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 2022-2023  учебный год</w:t>
      </w:r>
    </w:p>
    <w:p>
      <w:pPr>
        <w:autoSpaceDN w:val="0"/>
        <w:autoSpaceDE w:val="0"/>
        <w:widowControl/>
        <w:spacing w:line="230" w:lineRule="auto" w:before="2112" w:after="0"/>
        <w:ind w:left="0" w:right="2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Составитель: Бамматханова Индира Джабраиловна</w:t>
      </w:r>
    </w:p>
    <w:p>
      <w:pPr>
        <w:autoSpaceDN w:val="0"/>
        <w:autoSpaceDE w:val="0"/>
        <w:widowControl/>
        <w:spacing w:line="230" w:lineRule="auto" w:before="70" w:after="0"/>
        <w:ind w:left="0" w:right="2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учитель начальных классов</w:t>
      </w:r>
    </w:p>
    <w:p>
      <w:pPr>
        <w:autoSpaceDN w:val="0"/>
        <w:autoSpaceDE w:val="0"/>
        <w:widowControl/>
        <w:spacing w:line="230" w:lineRule="auto" w:before="2830" w:after="0"/>
        <w:ind w:left="0" w:right="399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с.Коркмаскала 2022</w:t>
      </w:r>
    </w:p>
    <w:p>
      <w:pPr>
        <w:sectPr>
          <w:pgSz w:w="11900" w:h="16840"/>
          <w:pgMar w:top="298" w:right="878" w:bottom="296" w:left="738" w:header="720" w:footer="720" w:gutter="0"/>
          <w:cols w:space="720" w:num="1" w:equalWidth="0">
            <w:col w:w="10284" w:space="0"/>
          </w:cols>
          <w:docGrid w:linePitch="360"/>
        </w:sectPr>
      </w:pPr>
    </w:p>
    <w:p>
      <w:pPr>
        <w:sectPr>
          <w:pgSz w:w="11900" w:h="16840"/>
          <w:pgMar w:top="1440" w:right="1440" w:bottom="1440" w:left="1440" w:header="720" w:footer="720" w:gutter="0"/>
          <w:cols w:space="720" w:num="1" w:equalWidth="0"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ПОЯСНИТЕЛЬНАЯ ЗАПИСКА</w:t>
      </w:r>
    </w:p>
    <w:p>
      <w:pPr>
        <w:autoSpaceDN w:val="0"/>
        <w:autoSpaceDE w:val="0"/>
        <w:widowControl/>
        <w:spacing w:line="281" w:lineRule="auto" w:before="346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Рабочая программа начального общего образования по физической культуре составлена на основе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требований к результатам освоения основной образовательной программы начального общего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образования, представленных в Федеральном государственном образовательном стандарте начального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общего образования, а также на основе характеристики планируемых результатов духовно-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нравственного развития, воспитания и социализации обучающихся, представленной в Примерной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программе воспитания (одобрена решением ФУМО от 02.06.2020 г.).</w:t>
      </w:r>
    </w:p>
    <w:p>
      <w:pPr>
        <w:autoSpaceDN w:val="0"/>
        <w:autoSpaceDE w:val="0"/>
        <w:widowControl/>
        <w:spacing w:line="283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 создании программы учитывались потребности современного российского общества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воспитании здорового поколения, государственная политика с национальными целями увеличения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продолжительности жизни граждан России и научная теория физической культуры, представляющая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закономерности двигательной деятельности человека. Здоровье закладывается в детстве,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качественное образование в части физического воспитания, физической культуры детей дошкольного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 начального возраста определяет образ жизни на многие годы.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Основными составляющими в классификации физических упражнений по признаку исторически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сложившихся систем физического воспитания являются гимнастика, игры, туризм, спорт.</w:t>
      </w:r>
    </w:p>
    <w:p>
      <w:pPr>
        <w:autoSpaceDN w:val="0"/>
        <w:autoSpaceDE w:val="0"/>
        <w:widowControl/>
        <w:spacing w:line="288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 данной классификации физические упражнения делятся на четыре группы: гимнастические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упражнения, характеризующиеся многообразием искусственно созданных движений и действий,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эффективность которых оценивается избирательностью воздействия на строение и функции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организма, а также правильностью, красотой и координационной сложностью всех движений;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игровые упражнения, состоящие из естественных видов действий (бега, бросков и т.п.), которые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выполняются в разнообразных вариантах в соответствии с изменяющейся игровой ситуацией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оцениваются по эффективности влияния на организм в целом и по конечному результату действия;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туристические физические упражнения, включающие ходьбу, бег, прыжки, преодоление препятствий,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ходьбу на лыжах, езду на велосипеде, греблю в естественных природных условиях, эффективность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которых оценивается комплексным воздействием на организм и результативностью преодоления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расстояния и препятствий на местности; спортивные упражнения объединяют ту группу действий,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исполнение которых искусственно стандартизировано в соответствии с Единой всесоюзной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спортивной классификацией и является предметом специализации для достижения максимальных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спортивных результатов.</w:t>
      </w:r>
    </w:p>
    <w:p>
      <w:pPr>
        <w:autoSpaceDN w:val="0"/>
        <w:autoSpaceDE w:val="0"/>
        <w:widowControl/>
        <w:spacing w:line="28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Основные предметные результаты по учебному предмету «Физическая культура» в соответствии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Федеральным государственным образовательным стандартом начального общего образования (далее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ФГОС НОО) должны обеспечивать умение использовать основные гимнастические упражнения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для формирования и укрепления здоровья, физического развития, физического совершенствования,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повышения физической и умственной работоспособности.</w:t>
      </w:r>
    </w:p>
    <w:p>
      <w:pPr>
        <w:autoSpaceDN w:val="0"/>
        <w:autoSpaceDE w:val="0"/>
        <w:widowControl/>
        <w:spacing w:line="28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программе отведено особое место упражнениям основной гимнастики и играм с использованием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гимнастических упражнений. Овладение жизненно важными навыками гимнастики позволяет решить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задачу овладения жизненно важными навыками плавания. Программа включает упражнения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развития гибкости и координации, эффективность развития которых приходится на возрастной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период начальной школы. Целенаправленные физические упражнения позволяют избирательно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значительно их развить.</w:t>
      </w:r>
    </w:p>
    <w:p>
      <w:pPr>
        <w:autoSpaceDN w:val="0"/>
        <w:autoSpaceDE w:val="0"/>
        <w:widowControl/>
        <w:spacing w:line="276" w:lineRule="auto" w:before="70" w:after="0"/>
        <w:ind w:left="0" w:right="576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Программа обеспечивает «сформированность общих представлений о физической культуре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спорте, физической активности, физических качествах, жизненно важных прикладных умениях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навыках, основных физических упражнениях (гимнастических, игровых, туристических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спортивных)».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Освоение программы обеспечивает выполнение обучающимися нормативов Всероссийского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физкультурно-спортивного комплекса ГТО и другие предметные результаты ФГОС НОО, а также</w:t>
      </w:r>
    </w:p>
    <w:p>
      <w:pPr>
        <w:sectPr>
          <w:pgSz w:w="11900" w:h="16840"/>
          <w:pgMar w:top="298" w:right="634" w:bottom="290" w:left="666" w:header="720" w:footer="720" w:gutter="0"/>
          <w:cols w:space="720" w:num="1" w:equalWidth="0"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96"/>
        <w:ind w:left="0" w:right="0"/>
      </w:pPr>
    </w:p>
    <w:p>
      <w:pPr>
        <w:autoSpaceDN w:val="0"/>
        <w:autoSpaceDE w:val="0"/>
        <w:widowControl/>
        <w:spacing w:line="271" w:lineRule="auto" w:before="0" w:after="0"/>
        <w:ind w:left="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позволяет решить воспитательные задачи, изложенные в примерной программе воспитания,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одобренной решением федерального учебно-методического объединения по общему образованию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(протокол от 2 июня 2020 года № 2/20).</w:t>
      </w:r>
    </w:p>
    <w:p>
      <w:pPr>
        <w:autoSpaceDN w:val="0"/>
        <w:autoSpaceDE w:val="0"/>
        <w:widowControl/>
        <w:spacing w:line="288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Согласно своему назначению примерная рабочая программа является ориентиром для составления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рабочих программ образовательных учреждений: она даёт представление о целях, общей стратегии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обучения, воспитания и развития обучающихся в рамках учебного предмета «Физическая культура»;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устанавливает обязательное предметное содержание, предусматривает распределение его по классам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структурирование по разделам и темам курса, определяет количественные и качественные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характеристики содержания; даёт примерное распределение учебных часов по тематическим разделам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рекомендуемую последовательность их изучения с учётом межпредметных и внутрипредметных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связей, логики учебного процесса, возрастных особенностей обучающихся; определяет возможности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предмета для реализации требований к результатам освоения основной образовательной программы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начального общего образования, а также требований к результатам обучения физической культуре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уровне целей изучения предмета и основных видов учебно-познавательной деятельности / учебных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действий ученика по освоению учебного содержания.</w:t>
      </w:r>
    </w:p>
    <w:p>
      <w:pPr>
        <w:autoSpaceDN w:val="0"/>
        <w:autoSpaceDE w:val="0"/>
        <w:widowControl/>
        <w:spacing w:line="286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программе нашли своё отражение: Поручение Президента Российской Федерации об обеспечении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внесения в примерные основные образовательные программы дошкольного, начального общего,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основного общего и среднего общего образования изменений, предусматривающих обязательное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выполнение воспитанниками и учащимися упражнений основной гимнастики в целях их физического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развития (с учётом ограничений, обусловленных состоянием здоровья); условия Концепции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модернизации преподавания учебного предмета «Физическая культура» в образовательных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организациях Российской Федерации, реализующих основные общеобразовательные программы,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научные и методологические подходы к изучению физической культуры в начальной школе.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ОБЩАЯ ХАРАКТЕРИСТИКА УЧЕБНОГО КУРСА «ФИЗИЧЕСКАЯ КУЛЬТУРА»</w:t>
      </w:r>
    </w:p>
    <w:p>
      <w:pPr>
        <w:autoSpaceDN w:val="0"/>
        <w:autoSpaceDE w:val="0"/>
        <w:widowControl/>
        <w:spacing w:line="286" w:lineRule="auto" w:before="19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Предметом обучения физической культуре в начальной школе является двигательная деятельность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человека с общеразвивающей направленностью с использованием основных направлений физической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культуры в классификации физических упражнений по признаку исторически сложившихся систем: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гимнастика, игры, туризм, спорт — и упражнений по преимущественной целевой направленности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использования с учётом сенситивных периодов развития учащихся начальной школы. В процессе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овладения этой деятельностью формируется костно-мышечная система, укрепляется здоровье,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совершенствуются физические качества, осваиваются необходимые двигательные действия, активно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развиваются мышление, творчество и самостоятельность.</w:t>
      </w:r>
    </w:p>
    <w:p>
      <w:pPr>
        <w:autoSpaceDN w:val="0"/>
        <w:autoSpaceDE w:val="0"/>
        <w:widowControl/>
        <w:spacing w:line="283" w:lineRule="auto" w:before="72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Учебный предмет «Физическая культура» обладает широкими возможностями в использовании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форм, средств и методов обучения. Существенным компонентом содержания учебного предмета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«Физическая культура» является физическое воспитание граждан России. Учебный предмет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«Физическая культура» обогащает обучающихся системой знаний о сущности и общественном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значении физической культуры и её влиянии на всестороннее развитие личности. Такие знания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обеспечивают развитие гармоничной личности, мотивацию и способность обучающихся к различным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видам деятельности, повышают их общую культуру.</w:t>
      </w:r>
    </w:p>
    <w:p>
      <w:pPr>
        <w:autoSpaceDN w:val="0"/>
        <w:autoSpaceDE w:val="0"/>
        <w:widowControl/>
        <w:spacing w:line="281" w:lineRule="auto" w:before="70" w:after="0"/>
        <w:ind w:left="0" w:right="576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Программа основана на системе научных знаний о человеке, сущности физической культуры,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общих закономерностях её функционирования и использования с целью всестороннего развития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людей и направлена на формирование основ знаний в области физической культуры, культуры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движений, воспитание устойчивых навыков выполнения основных двигательных действий,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укрепление здоровья.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программе учтены приоритеты в обучении на уровне начального образования, изложенные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Концепции модернизации преподавания учебного предмета «Физическая культура» в</w:t>
      </w:r>
    </w:p>
    <w:p>
      <w:pPr>
        <w:sectPr>
          <w:pgSz w:w="11900" w:h="16840"/>
          <w:pgMar w:top="316" w:right="666" w:bottom="288" w:left="666" w:header="720" w:footer="720" w:gutter="0"/>
          <w:cols w:space="720" w:num="1" w:equalWidth="0">
            <w:col w:w="10568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96"/>
        <w:ind w:left="0" w:right="0"/>
      </w:pPr>
    </w:p>
    <w:p>
      <w:pPr>
        <w:autoSpaceDN w:val="0"/>
        <w:autoSpaceDE w:val="0"/>
        <w:widowControl/>
        <w:spacing w:line="281" w:lineRule="auto" w:before="0" w:after="0"/>
        <w:ind w:left="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образовательных организациях Российской Федерации, которые нашли отражение в содержании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программы в части получения знаний и умений выполнения базовых упражнений гимнастики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правильного формирования опорно-двигательного аппарата, развития гибкости, координации,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моторики; получения эмоционального удовлетворения от выполнения физических упражнений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игровой деятельности.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Программа обеспечивает создание условий для высокого качества преподавания учебного предмета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«Физическая культура» на уровне начального общего образования; выполнение требований,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определённых статьёй 41 Федерального закона «Об образовании в Российской Федерации» «Охрана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здоровья обучающихся», включая определение оптимальной учебной нагрузки, режима учебных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занятий, создание условий для профилактики заболеваний и оздоровления обучающихся;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способствует решению задач, определённых в Стратегии развития физической культуры и спорта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Российской Федерации на период до 2030 г. и Межотраслевой программе развития школьного спорта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до 2024 г., и направлена на достижение национальных целей развития Российской Федерации, 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именно: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а) сохранение населения, здоровье и благополучие людей;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б) создание возможностей для самореализации и развития талантов.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29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Программа разработана в соответствии с требованиями Федерального государственного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образовательного стандарта начального общего образования.</w:t>
      </w:r>
    </w:p>
    <w:p>
      <w:pPr>
        <w:autoSpaceDN w:val="0"/>
        <w:autoSpaceDE w:val="0"/>
        <w:widowControl/>
        <w:spacing w:line="28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основе программы лежат представления об уникальности личности каждого учащегося начальной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школы, индивидуальных возможностях каждого школьника и ученического сообщества в целом,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профессиональных качествах учителей и управленческих команд системы образования, создающих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условия для максимально полного обеспечения образовательных возможностей учащимся в рамках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единого образовательного пространства Российской Федерации.</w:t>
      </w:r>
    </w:p>
    <w:p>
      <w:pPr>
        <w:autoSpaceDN w:val="0"/>
        <w:autoSpaceDE w:val="0"/>
        <w:widowControl/>
        <w:spacing w:line="28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Ценностные ориентиры содержания программы направлены на воспитание творческих,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компетентных и успешных граждан России, способных к активной самореализации в личной,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общественной и профессиональной деятельности. Обучение по программе позволяет формировать 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обучающихся установку на формирование, сохранение и укрепление здоровья; освоить умения,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навыки ведения здорового и безопасного образа жизни; выполнить нормы ГТО.</w:t>
      </w:r>
    </w:p>
    <w:p>
      <w:pPr>
        <w:autoSpaceDN w:val="0"/>
        <w:autoSpaceDE w:val="0"/>
        <w:widowControl/>
        <w:spacing w:line="283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Содержание программы направлено на эффективное развитие физических качеств и способностей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обучающихся начальной школы; на воспитание личностных качеств, включающих в себя готовность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способность к саморазвитию, самооценке, рефлексии, анализу; формирует творческое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нестандартное мышление, инициативность, целеустремлённость; воспитывает этические чувства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доброжелательности и эмоционально-нравственной отзывчивости, понимания и сопереживания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чувствам других людей; учит взаимодействовать с окружающими людьми и работать в команде;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проявлять лидерские качества.</w:t>
      </w:r>
    </w:p>
    <w:p>
      <w:pPr>
        <w:autoSpaceDN w:val="0"/>
        <w:autoSpaceDE w:val="0"/>
        <w:widowControl/>
        <w:spacing w:line="276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Содержание программы строится на принципах личностно-ориентированной, личностно-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развивающей педагогики, которая определяет повышение внимания к культуре физического развития,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ориентации физкультурно-спортивной деятельности на решение задач развития культуры движения,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физическое воспитание.</w:t>
      </w:r>
    </w:p>
    <w:p>
      <w:pPr>
        <w:autoSpaceDN w:val="0"/>
        <w:autoSpaceDE w:val="0"/>
        <w:widowControl/>
        <w:spacing w:line="283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Важное значение в освоении программы уделено играм и игровым заданиям как простейшей форме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физкультурно-спортивной деятельности. В программе используются сюжетные и импровизационно-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творческие подвижные игры, рефлексивно-метафорические игры, игры на основе интеграции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интеллектуального и двигательного компонентов. Игры повышают интерес к занятиям физической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культурой, а также содействуют духовно-нравственному воспитанию обучающихся. Для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ознакомления с видами спорта в программе используются спортивные эстафеты, спортивные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упражнения и спортивные игровые задания. Для ознакомления с туристическими спортивными</w:t>
      </w:r>
    </w:p>
    <w:p>
      <w:pPr>
        <w:sectPr>
          <w:pgSz w:w="11900" w:h="16840"/>
          <w:pgMar w:top="316" w:right="666" w:bottom="408" w:left="666" w:header="720" w:footer="720" w:gutter="0"/>
          <w:cols w:space="720" w:num="1" w:equalWidth="0">
            <w:col w:w="10568" w:space="0"/>
            <w:col w:w="10568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упражнениями в программе используются туристические спортивные игры. Содержание программы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обеспечивает достаточный объём практико-ориентированных знаний и умений.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 соответствии с ФГОС НОО содержание программы учебного предмета «Физическая культура»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состоит из следующих компонентов:</w:t>
      </w:r>
    </w:p>
    <w:p>
      <w:pPr>
        <w:autoSpaceDN w:val="0"/>
        <w:autoSpaceDE w:val="0"/>
        <w:widowControl/>
        <w:spacing w:line="230" w:lineRule="auto" w:before="17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знания о физической культуре (информационный компонент деятельности);</w:t>
      </w:r>
    </w:p>
    <w:p>
      <w:pPr>
        <w:autoSpaceDN w:val="0"/>
        <w:autoSpaceDE w:val="0"/>
        <w:widowControl/>
        <w:spacing w:line="230" w:lineRule="auto" w:before="23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способы физкультурной деятельности (операциональный компонент деятельности);</w:t>
      </w:r>
    </w:p>
    <w:p>
      <w:pPr>
        <w:autoSpaceDN w:val="0"/>
        <w:autoSpaceDE w:val="0"/>
        <w:widowControl/>
        <w:spacing w:line="271" w:lineRule="auto" w:before="238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физическое совершенствование (мотивационно-процессуальный компонент деятельности),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которое подразделяется на физкультурно-оздоровительную и спортивно-оздоровительную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деятельность.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8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Концепция программы основана на следующих принципах: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Принцип систематичности и последовательности.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Принцип систематичности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последовательности предполагает регулярность занятий и систему чередования нагрузок с отдыхом, 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также определённую последовательность занятий и взаимосвязь между различными сторонами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содержания. Учебный материал программы должен быть разделён на логически завершённые части,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теоретическая база знаний подкрепляется практическими навыками. Особое внимание в программе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уделяется повторяемости. Повторяются не только отдельные физические упражнения, но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последовательность их в занятиях. Также повторяется в определённых чертах и последовательность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самих занятий на протяжении недельных, месячных и других циклов. Принцип систематичности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последовательности повышает эффективность динамики развития основных физических качеств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младших школьников с учётом их сенситивного периода развития: гибкости, координации, быстроты.</w:t>
      </w:r>
    </w:p>
    <w:p>
      <w:pPr>
        <w:autoSpaceDN w:val="0"/>
        <w:autoSpaceDE w:val="0"/>
        <w:widowControl/>
        <w:spacing w:line="28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Принципы непрерывности и цикличности.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Эти принципы выражают основные закономерности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построения занятий в физическом воспитании. Они обеспечивает преемственность между занятиями,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частоту и суммарную протяжённость их во времени. Кроме того, принцип непрерывности тесно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связан с принципом системного чередования нагрузок и отдыха. Принцип цикличности заключается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повторяющейся последовательности занятий, что обеспечивает повышение тренированности,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улучшает физическую подготовленность обучающегося.</w:t>
      </w:r>
    </w:p>
    <w:p>
      <w:pPr>
        <w:autoSpaceDN w:val="0"/>
        <w:autoSpaceDE w:val="0"/>
        <w:widowControl/>
        <w:spacing w:line="271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Принцип возрастной адекватности направлений физического воспитания.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Программа учитывает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возрастные и индивидуальные особенности детей младшего школьного возраста, что способствует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гармоничному формированию двигательных умений и навыков.</w:t>
      </w:r>
    </w:p>
    <w:p>
      <w:pPr>
        <w:autoSpaceDN w:val="0"/>
        <w:autoSpaceDE w:val="0"/>
        <w:widowControl/>
        <w:spacing w:line="281" w:lineRule="auto" w:before="72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Принцип наглядности.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Наглядность обучения и воспитания предполагает как широкое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использование зрительных ощущений, восприятия образов, так и постоянную опору на свидетельства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всех других органов чувств, благодаря которым достигается непосредственный эффект от содержания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программы. В процессе физического воспитания наглядность играет особенно важную роль,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поскольку деятельность обучающихся носит в основном практический характер и имеет одной из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своих специальных задач всестороннее развитие органов чувств.</w:t>
      </w:r>
    </w:p>
    <w:p>
      <w:pPr>
        <w:autoSpaceDN w:val="0"/>
        <w:autoSpaceDE w:val="0"/>
        <w:widowControl/>
        <w:spacing w:line="283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Принцип доступности и индивидуализации.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Принцип доступности и индивидуализации означает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требование оптимального соответствия задач, средств и методов физического воспитания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возможностям обучающихся. При реализации принципа доступности учитывается готовность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обучающихся к освоению материала, выполнению той или иной физической нагрузки и определяется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мера доступности задания. Готовность к выполнению заданий зависит от уровня физического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интеллектуального развития, а также от их субъективной установки, выражающейся в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преднамеренном, целеустремлённом и волевом поведении обучающихся.</w:t>
      </w:r>
    </w:p>
    <w:p>
      <w:pPr>
        <w:autoSpaceDN w:val="0"/>
        <w:autoSpaceDE w:val="0"/>
        <w:widowControl/>
        <w:spacing w:line="271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Принцип осознанности и активности.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Принцип осознанности и активности предполагает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осмысленное отношение обучающихся к выполнению физических упражнений, осознание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последовательность техники выполнения упражнений (комплексов упражнений), техники дыхания,</w:t>
      </w:r>
    </w:p>
    <w:p>
      <w:pPr>
        <w:sectPr>
          <w:pgSz w:w="11900" w:h="16840"/>
          <w:pgMar w:top="286" w:right="680" w:bottom="332" w:left="666" w:header="720" w:footer="720" w:gutter="0"/>
          <w:cols w:space="720" w:num="1" w:equalWidth="0">
            <w:col w:w="10554" w:space="0"/>
            <w:col w:w="10568" w:space="0"/>
            <w:col w:w="10568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дозированности объёма и интенсивности выполнения упражнений в соответствии с возможностями.</w:t>
      </w:r>
    </w:p>
    <w:p>
      <w:pPr>
        <w:autoSpaceDN w:val="0"/>
        <w:autoSpaceDE w:val="0"/>
        <w:widowControl/>
        <w:spacing w:line="262" w:lineRule="auto" w:before="70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Осознавая оздоровительное воздействие физических упражнений на организм, обучающиеся учатся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самостоятельно и творчески решать двигательные задачи.</w:t>
      </w:r>
    </w:p>
    <w:p>
      <w:pPr>
        <w:autoSpaceDN w:val="0"/>
        <w:autoSpaceDE w:val="0"/>
        <w:widowControl/>
        <w:spacing w:line="28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Принцип динамичности.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Принцип динамичности выражает общую тенденцию требований,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предъявляемых к обучающимся в соответствии с программой, которая заключается в постановке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выполнении всё более трудных новых заданий, в постепенном нарастании объёма и интенсивности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связанных с ними нагрузок. Программой предусмотрено регулярное обновление заданий с общей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тенденцией к росту физических нагрузок.</w:t>
      </w:r>
    </w:p>
    <w:p>
      <w:pPr>
        <w:autoSpaceDN w:val="0"/>
        <w:autoSpaceDE w:val="0"/>
        <w:widowControl/>
        <w:spacing w:line="28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Принцип вариативности.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Принцип вариативности программы предполагает многообразие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гибкость используемых в программе форм, средств и методов обучения в зависимости от физического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развития, индивидуальных особенностей и функциональных возможностей обучающихся, которые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описаны в программе. Соблюдение этих принципов позволит обучающимся достичь наиболее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эффективных результатов.</w:t>
      </w:r>
    </w:p>
    <w:p>
      <w:pPr>
        <w:autoSpaceDN w:val="0"/>
        <w:autoSpaceDE w:val="0"/>
        <w:widowControl/>
        <w:spacing w:line="276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Освоение программы предполагает соблюдение главных педагогических правил: от известного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неизвестному, от лёгкого к трудному, от простого к сложному. Планирование учебного материала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рекомендуется в соответствии с постепенным освоением теоретических знаний, практических умений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 навыков в учебной и самостоятельной физкультурной, оздоровительной деятельности.</w:t>
      </w:r>
    </w:p>
    <w:p>
      <w:pPr>
        <w:autoSpaceDN w:val="0"/>
        <w:autoSpaceDE w:val="0"/>
        <w:widowControl/>
        <w:spacing w:line="276" w:lineRule="auto" w:before="70" w:after="0"/>
        <w:ind w:left="0" w:right="576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основе программы лежит системно-деятельностный подход, целью которого является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формирование у обучающихся полного представления о возможностях физической культуры.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содержании программы учитывается взаимосвязь изучаемых явлений и процессов, что позволит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успешно достигнуть планируемых результатов — предметных, метапредметных и личностных.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ЦЕЛИ ИЗУЧЕНИЯ УЧЕБНОГО ПРЕДМЕТА «ФИЗИЧЕСКАЯ КУЛЬТУРА»</w:t>
      </w:r>
    </w:p>
    <w:p>
      <w:pPr>
        <w:autoSpaceDN w:val="0"/>
        <w:autoSpaceDE w:val="0"/>
        <w:widowControl/>
        <w:spacing w:line="276" w:lineRule="auto" w:before="19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Цели изучения учебного предмета «Физическая культура» — формирование разносторонне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физически развитой личности, способной активно использовать ценности физической культуры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укрепления и длительного сохранения собственного здоровья, оптимизации трудовой деятельности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организации активного отдыха.</w:t>
      </w:r>
    </w:p>
    <w:p>
      <w:pPr>
        <w:autoSpaceDN w:val="0"/>
        <w:autoSpaceDE w:val="0"/>
        <w:widowControl/>
        <w:spacing w:line="271" w:lineRule="auto" w:before="70" w:after="0"/>
        <w:ind w:left="0" w:right="100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Цели и задачи программы обеспечивают результаты освоения основной образовательной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программы начального общего образования по учебному предмету «Физическая культура»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соответствии с ФГОС НОО.</w:t>
      </w:r>
    </w:p>
    <w:p>
      <w:pPr>
        <w:autoSpaceDN w:val="0"/>
        <w:autoSpaceDE w:val="0"/>
        <w:widowControl/>
        <w:spacing w:line="283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 направлению первостепенной значимости при реализации образовательных функций учебного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предмета «Физическая культура» традиционно относят формирование знаний основ физической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культуры как науки области знаний о человеке, прикладных умениях и навыках, основанных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физических упражнениях для формирования и укрепления здоровья, физического развития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физического совершенствования, повышения физической и умственной работоспособности, и как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одного из основных компонентов общей культуры человека.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Используемые в образовательной деятельности технологии программы позволяют решать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преемственно комплекс основных задач физической культуры на всех уровнях общего образования.</w:t>
      </w:r>
    </w:p>
    <w:p>
      <w:pPr>
        <w:autoSpaceDN w:val="0"/>
        <w:autoSpaceDE w:val="0"/>
        <w:widowControl/>
        <w:spacing w:line="276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содержании программы учтены основные направления развития познавательной активности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человека, включая знания о природе (медико-биологические основы деятельности), знания о человеке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(психолого-педагогические основы деятельности), знания об обществе (историко-социологические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основы деятельности).</w:t>
      </w:r>
    </w:p>
    <w:p>
      <w:pPr>
        <w:autoSpaceDN w:val="0"/>
        <w:autoSpaceDE w:val="0"/>
        <w:widowControl/>
        <w:spacing w:line="28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Задача учебного предмета состоит в формировании системы физкультурных знаний, жизненно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важных прикладных умений и навыков, основанных на физических упражнениях для укрепления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здоровья (физического, социального и психологического), освоении упражнений основной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гимнастики, плавания как жизненно важных навыков человека; овладение умениями организовывать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здоровьесберегающую жизнедеятельность (распорядок дня, утренняя гимнастика, гимнастические</w:t>
      </w:r>
    </w:p>
    <w:p>
      <w:pPr>
        <w:sectPr>
          <w:pgSz w:w="11900" w:h="16840"/>
          <w:pgMar w:top="286" w:right="668" w:bottom="318" w:left="666" w:header="720" w:footer="720" w:gutter="0"/>
          <w:cols w:space="720" w:num="1" w:equalWidth="0">
            <w:col w:w="10566" w:space="0"/>
            <w:col w:w="10554" w:space="0"/>
            <w:col w:w="10568" w:space="0"/>
            <w:col w:w="10568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71" w:lineRule="auto" w:before="0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минутки, подвижные и общеразвивающие игры и т.д.); умении применять правила безопасности при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выполнении физических упражнений и различных форм двигательной деятельности и как результат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физическое воспитание, формирование здоровья и здорового образа жизни.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Наряду с этим программа обеспечивает:</w:t>
      </w:r>
    </w:p>
    <w:p>
      <w:pPr>
        <w:autoSpaceDN w:val="0"/>
        <w:autoSpaceDE w:val="0"/>
        <w:widowControl/>
        <w:spacing w:line="262" w:lineRule="auto" w:before="178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единство образовательного пространства на территории Российской Федерации с целью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реализации равных возможностей получения качественного начального общего образования;</w:t>
      </w:r>
    </w:p>
    <w:p>
      <w:pPr>
        <w:autoSpaceDN w:val="0"/>
        <w:autoSpaceDE w:val="0"/>
        <w:widowControl/>
        <w:spacing w:line="262" w:lineRule="auto" w:before="238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преемственность основных образовательных программ дошкольного, начального общего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основного общего образования;</w:t>
      </w:r>
    </w:p>
    <w:p>
      <w:pPr>
        <w:autoSpaceDN w:val="0"/>
        <w:autoSpaceDE w:val="0"/>
        <w:widowControl/>
        <w:spacing w:line="271" w:lineRule="auto" w:before="24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возможности формирования индивидуального подхода и различного уровня сложности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учётом образовательных потребностей и способностей обучающихся (включая одарённых детей,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детей с ограниченными возможностями здоровья);</w:t>
      </w:r>
    </w:p>
    <w:p>
      <w:pPr>
        <w:autoSpaceDN w:val="0"/>
        <w:autoSpaceDE w:val="0"/>
        <w:widowControl/>
        <w:spacing w:line="262" w:lineRule="auto" w:before="238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государственные гарантии качества начального общего образования, личностного развития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обучающихся;</w:t>
      </w:r>
    </w:p>
    <w:p>
      <w:pPr>
        <w:autoSpaceDN w:val="0"/>
        <w:autoSpaceDE w:val="0"/>
        <w:widowControl/>
        <w:spacing w:line="271" w:lineRule="auto" w:before="238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овладение современными технологическими средствами в ходе обучения и в повседневной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жизни, освоение цифровых образовательных сред для проверки и приобретения знаний,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расширения возможностей личного образовательного маршрута;</w:t>
      </w:r>
    </w:p>
    <w:p>
      <w:pPr>
        <w:autoSpaceDN w:val="0"/>
        <w:autoSpaceDE w:val="0"/>
        <w:widowControl/>
        <w:spacing w:line="271" w:lineRule="auto" w:before="23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формирование у обучающихся знаний о месте физической культуры и спорта в национальной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стратегии развития России, их исторической роли, вкладе спортсменов России в мировое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спортивное наследие;</w:t>
      </w:r>
    </w:p>
    <w:p>
      <w:pPr>
        <w:autoSpaceDN w:val="0"/>
        <w:autoSpaceDE w:val="0"/>
        <w:widowControl/>
        <w:spacing w:line="271" w:lineRule="auto" w:before="238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освоение обучающимися технологий командной работы на основе личного вклада каждого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решение общих задач, осознания личной ответственности, объективной оценки своих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командных возможностей.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78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Приоритет индивидуального подхода в обучении позволяет обучающимся осваивать программу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соответствии с возможностями каждого.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86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Универсальными компетенциями учащихся на этапе начального образования по программе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являются:</w:t>
      </w:r>
    </w:p>
    <w:p>
      <w:pPr>
        <w:autoSpaceDN w:val="0"/>
        <w:autoSpaceDE w:val="0"/>
        <w:widowControl/>
        <w:spacing w:line="274" w:lineRule="auto" w:before="178" w:after="0"/>
        <w:ind w:left="42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умение организовывать собственную деятельность, выбирать и использовать средства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физической культуры для достижения цели динамики личного физического развития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физического совершенствования;</w:t>
      </w:r>
    </w:p>
    <w:p>
      <w:pPr>
        <w:autoSpaceDN w:val="0"/>
        <w:autoSpaceDE w:val="0"/>
        <w:widowControl/>
        <w:spacing w:line="276" w:lineRule="auto" w:before="238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умение активно включаться в коллективную деятельность, взаимодействовать со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сверстниками в достижении общих целей, проявлять лидерские качества в соревновательной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деятельности, работоспособность в учебно-тренировочном процессе, взаимопомощь при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изучении и выполнении физических упражнений;</w:t>
      </w:r>
    </w:p>
    <w:p>
      <w:pPr>
        <w:autoSpaceDN w:val="0"/>
        <w:autoSpaceDE w:val="0"/>
        <w:widowControl/>
        <w:spacing w:line="281" w:lineRule="auto" w:before="23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умение доносить информацию в доступной, яркой, эмоциональной форме в процессе общения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взаимодействия со сверстниками и взрослыми людьми, в том числе при передаче информации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 заданную тему по общим сведениям теории физической культуры, методикам выполнения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физических упражнений, правилам проведения общеразвивающих подвижных игр и игровых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заданий;</w:t>
      </w:r>
    </w:p>
    <w:p>
      <w:pPr>
        <w:autoSpaceDN w:val="0"/>
        <w:autoSpaceDE w:val="0"/>
        <w:widowControl/>
        <w:spacing w:line="271" w:lineRule="auto" w:before="23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умение работать над ошибками, в том числе при выполнении физических упражнений,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слышать замечания и рекомендации педагога, концентрироваться при практическом выполнении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заданий, ставить перед собой задачи гармоничного физического развития.</w:t>
      </w:r>
    </w:p>
    <w:p>
      <w:pPr>
        <w:sectPr>
          <w:pgSz w:w="11900" w:h="16840"/>
          <w:pgMar w:top="286" w:right="712" w:bottom="302" w:left="666" w:header="720" w:footer="720" w:gutter="0"/>
          <w:cols w:space="720" w:num="1" w:equalWidth="0">
            <w:col w:w="10522" w:space="0"/>
            <w:col w:w="10566" w:space="0"/>
            <w:col w:w="10554" w:space="0"/>
            <w:col w:w="10568" w:space="0"/>
            <w:col w:w="10568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138"/>
        <w:ind w:left="0" w:right="0"/>
      </w:pPr>
    </w:p>
    <w:p>
      <w:pPr>
        <w:autoSpaceDN w:val="0"/>
        <w:autoSpaceDE w:val="0"/>
        <w:widowControl/>
        <w:spacing w:line="271" w:lineRule="auto" w:before="0" w:after="0"/>
        <w:ind w:left="0" w:right="0" w:firstLine="18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Место учебного предмета «Физическая культура» в учебном плане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Общее число часов, отведённых на изучение предмета «Физическая культура» в 1 классе, составляет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99 часов.</w:t>
      </w:r>
    </w:p>
    <w:p>
      <w:pPr>
        <w:sectPr>
          <w:pgSz w:w="11900" w:h="16840"/>
          <w:pgMar w:top="358" w:right="832" w:bottom="1440" w:left="666" w:header="720" w:footer="720" w:gutter="0"/>
          <w:cols w:space="720" w:num="1" w:equalWidth="0">
            <w:col w:w="10402" w:space="0"/>
            <w:col w:w="10522" w:space="0"/>
            <w:col w:w="10566" w:space="0"/>
            <w:col w:w="10554" w:space="0"/>
            <w:col w:w="10568" w:space="0"/>
            <w:col w:w="10568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СОДЕРЖАНИЕ УЧЕБНОГО ПРЕДМЕТА 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346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Физическая культура. Культура движения. Гимнастика. Регулярные занятия физической культурой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рамках учебной и внеурочной деятельности. Основные разделы урока.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Исходные положения в физических упражнениях: стойки, упоры, седы, положения лёжа, сидя, 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опоры.</w:t>
      </w:r>
    </w:p>
    <w:p>
      <w:pPr>
        <w:autoSpaceDN w:val="0"/>
        <w:autoSpaceDE w:val="0"/>
        <w:widowControl/>
        <w:spacing w:line="27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Правила поведения на уроках физической культуры. Общие принципы выполнения гимнастических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упражнений. Гимнастический шаг. Гимнастический (мягкий) бег. Основные хореографические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позиции.</w:t>
      </w:r>
    </w:p>
    <w:p>
      <w:pPr>
        <w:autoSpaceDN w:val="0"/>
        <w:autoSpaceDE w:val="0"/>
        <w:widowControl/>
        <w:spacing w:line="274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Место для занятий физическими упражнениями. Спортивное оборудование и инвентарь. Одежда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занятий физическими упражнениями. Техника безопасности при выполнении физических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упражнений, проведении игр и спортивных эстафет.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Распорядок дня. Личная гигиена. Основные правила личной гигиены.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Самоконтроль. Строевые команды, построение, расчёт.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Физические упражнения </w:t>
      </w:r>
      <w:r>
        <w:br/>
      </w: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Упражнения по видам разминки </w:t>
      </w:r>
      <w:r>
        <w:br/>
      </w: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Общая разминка.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Упражнения общей разминки. Влияние выполнения упражнений общей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разминки на подготовку мышц тела к выполнению физических упражнений. Освоение техники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выполнения упражнений общей разминки с контролем дыхания: приставные шаги вперёд на полной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стопе (гимнастический шаг), шаги с продвижением вперёд на полупальцах и пятках («казачок»), шаги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 продвижением вперёд на полупальцах с выпрямленными коленями и в полуприседе («жираф»),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шаги с продвижением вперёд, сочетаемые с отведением рук назад на горизонтальном уровне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(«конькобежец»). Освоение танцевальных позиций у опоры.</w:t>
      </w:r>
    </w:p>
    <w:p>
      <w:pPr>
        <w:autoSpaceDN w:val="0"/>
        <w:autoSpaceDE w:val="0"/>
        <w:widowControl/>
        <w:spacing w:line="28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Партерная разминка.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Освоение техники выполнения упражнений для формирования и развития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опорно-двигательного аппарата: упражнения для формирования стопы, укрепления мышц стопы,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развития гибкости и подвижности суставов («лягушонок»); упражнения для растяжки задней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поверхности мышц бедра и формирования выворотности стоп («крестик»); упражнения для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укрепления мышц ног, увеличения подвижности тазобедренных, коленных и голеностопных суставов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(«велосипед»).</w:t>
      </w:r>
    </w:p>
    <w:p>
      <w:pPr>
        <w:autoSpaceDN w:val="0"/>
        <w:autoSpaceDE w:val="0"/>
        <w:widowControl/>
        <w:spacing w:line="276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Упражнения для укрепления мышц тела и развития гибкости позвоночника, упражнения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разогревания методом скручивания мышц спины («верёвочка»); упражнения для укрепления мышц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спины и увеличения их эластичности («рыбка»); упражнения для развития гибкости позвоночника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плечевого пояса («мост») из положения лёжа.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72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Подводящие упражнения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Группировка, кувырок в сторону; освоение подводящих упражнений к выполнению продольных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поперечных шпагатов («ящерка»).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Упражнения для развития моторики и координации с гимнастическим предметом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Удержание скакалки. Вращение кистью руки скакалки, сложенной вчетверо, — перед собой,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сложенной вдвое — поочерёдно в лицевой, боковой плоскостях. Подскоки через скакалку вперёд,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назад. Прыжки через скакалку вперёд, назад. Игровые задания со скакалкой.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Удержание гимнастического мяча. Баланс мяча на ладони, передача мяча из руки в руку.</w:t>
      </w:r>
    </w:p>
    <w:p>
      <w:pPr>
        <w:autoSpaceDN w:val="0"/>
        <w:autoSpaceDE w:val="0"/>
        <w:widowControl/>
        <w:spacing w:line="262" w:lineRule="auto" w:before="70" w:after="0"/>
        <w:ind w:left="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Одиночный отбив мяча от пола. Переброска мяча с ладони на тыльную сторону руки и обратно.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Перекат мяча по полу, по рукам. Бросок и ловля мяча. Игровые задания с мячом.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Упражнения для развития координации и развития жизненно важных навыков и умений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Равновесие — колено вперёд попеременно каждой ногой. Равновесие («арабеск») попеременно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каждой ногой. Повороты в обе стороны на сорок пять и девяносто градусов. Прыжки толчком с двух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ног вперёд, назад, с поворотом на сорок пять и девяносто градусов в обе стороны.</w:t>
      </w:r>
    </w:p>
    <w:p>
      <w:pPr>
        <w:sectPr>
          <w:pgSz w:w="11900" w:h="16840"/>
          <w:pgMar w:top="298" w:right="638" w:bottom="290" w:left="666" w:header="720" w:footer="720" w:gutter="0"/>
          <w:cols w:space="720" w:num="1" w:equalWidth="0">
            <w:col w:w="10596" w:space="0"/>
            <w:col w:w="10402" w:space="0"/>
            <w:col w:w="10522" w:space="0"/>
            <w:col w:w="10566" w:space="0"/>
            <w:col w:w="10554" w:space="0"/>
            <w:col w:w="10568" w:space="0"/>
            <w:col w:w="10568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96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Освоение танцевальных шагов: «буратино», «ковырялочка», «верёвочка».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Бег, сочетаемый с круговыми движениями руками.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Игрыиигровыезадания, спортивныеэстафеты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Музыкально-сценические игры. Игровые задания. Спортивные эстафеты с мячом, со скакалкой.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Спортивные игры с элементами единоборства.</w:t>
      </w:r>
    </w:p>
    <w:p>
      <w:pPr>
        <w:autoSpaceDN w:val="0"/>
        <w:autoSpaceDE w:val="0"/>
        <w:widowControl/>
        <w:spacing w:line="262" w:lineRule="auto" w:before="70" w:after="0"/>
        <w:ind w:left="180" w:right="2160" w:firstLine="0"/>
        <w:jc w:val="left"/>
      </w:pP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Организующиекомандыиприёмы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Освоение универсальных умений при выполнении организующих команд.</w:t>
      </w:r>
    </w:p>
    <w:p>
      <w:pPr>
        <w:sectPr>
          <w:pgSz w:w="11900" w:h="16840"/>
          <w:pgMar w:top="316" w:right="1156" w:bottom="1440" w:left="666" w:header="720" w:footer="720" w:gutter="0"/>
          <w:cols w:space="720" w:num="1" w:equalWidth="0">
            <w:col w:w="10078" w:space="0"/>
            <w:col w:w="10596" w:space="0"/>
            <w:col w:w="10402" w:space="0"/>
            <w:col w:w="10522" w:space="0"/>
            <w:col w:w="10566" w:space="0"/>
            <w:col w:w="10554" w:space="0"/>
            <w:col w:w="10568" w:space="0"/>
            <w:col w:w="10568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ПЛАНИРУЕМЫЕ ОБРАЗОВАТЕЛЬНЫЕ РЕЗУЛЬТАТЫ</w:t>
      </w:r>
    </w:p>
    <w:p>
      <w:pPr>
        <w:autoSpaceDN w:val="0"/>
        <w:autoSpaceDE w:val="0"/>
        <w:widowControl/>
        <w:spacing w:line="271" w:lineRule="auto" w:before="346" w:after="0"/>
        <w:ind w:left="0" w:right="72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соответствии с требованиями к результатам освоения основных образовательных программ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начального общего образования ФГОС программа направлена на достижение обучающимися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личностных, метапредметных и предметных результатов по физической культуре.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ЛИЧНОСТНЫЕ РЕЗУЛЬТАТЫ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Личностные результаты освоения программы начального общего образования достигаются в ходе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обучения физической культуре в единстве учебной и воспитательной деятельности организации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соответствии с традиционными российскими социокультурными и духовно-нравственными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ценностями, принятыми в обществе правилами и нормами поведения и способствуют процессам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самопознания, саморазвития и социализации обучающихся.</w:t>
      </w:r>
    </w:p>
    <w:p>
      <w:pPr>
        <w:autoSpaceDN w:val="0"/>
        <w:autoSpaceDE w:val="0"/>
        <w:widowControl/>
        <w:spacing w:line="271" w:lineRule="auto" w:before="72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Личностные результаты освоения предмета «Физическая культура» в начальной школе отражают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готовность обучающихся руководствоваться ценностями и приобретение первоначального опыта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деятельности на их основе.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Патриотическое воспитание:</w:t>
      </w:r>
    </w:p>
    <w:p>
      <w:pPr>
        <w:autoSpaceDN w:val="0"/>
        <w:autoSpaceDE w:val="0"/>
        <w:widowControl/>
        <w:spacing w:line="281" w:lineRule="auto" w:before="17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ценностное отношение к отечественному спортивному, культурному, историческому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научному наследию, понимание значения физической культуры в жизни современного общества,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способность владеть достоверной информацией о спортивных достижениях сборных команд по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видам спорта на международной спортивной арене, основных мировых и отечественных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тенденциях развития физической культуры для блага человека, заинтересованность в научных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знаниях о человеке.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Гражданское воспитание:</w:t>
      </w:r>
    </w:p>
    <w:p>
      <w:pPr>
        <w:autoSpaceDN w:val="0"/>
        <w:autoSpaceDE w:val="0"/>
        <w:widowControl/>
        <w:spacing w:line="286" w:lineRule="auto" w:before="17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представление о социальных нормах и правилах межличностных отношений в коллективе,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готовность к разнообразной совместной деятельности при выполнении учебных, познавательных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задач, освоение и выполнение физических упражнений, создание учебных проектов, стремление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 взаимопониманию и взаимопомощи в процессе этой учебной деятельности; готовность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оценивать своё поведение и поступки своих товарищей с позиции нравственных и правовых норм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 учётом осознания последствий поступков; оказание посильной помощи и моральной поддержки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сверстникам при выполнении учебных заданий, доброжелательное и уважительное отношение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 объяснении ошибок и способов их устранения.</w:t>
      </w:r>
    </w:p>
    <w:p>
      <w:pPr>
        <w:autoSpaceDN w:val="0"/>
        <w:autoSpaceDE w:val="0"/>
        <w:widowControl/>
        <w:spacing w:line="230" w:lineRule="auto" w:before="18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Ценности научного познания:</w:t>
      </w:r>
    </w:p>
    <w:p>
      <w:pPr>
        <w:autoSpaceDN w:val="0"/>
        <w:autoSpaceDE w:val="0"/>
        <w:widowControl/>
        <w:spacing w:line="262" w:lineRule="auto" w:before="180" w:after="0"/>
        <w:ind w:left="42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знание истории развития представлений о физическом развитии и воспитании человека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российской культурно-педагогической традиции;</w:t>
      </w:r>
    </w:p>
    <w:p>
      <w:pPr>
        <w:autoSpaceDN w:val="0"/>
        <w:autoSpaceDE w:val="0"/>
        <w:widowControl/>
        <w:spacing w:line="271" w:lineRule="auto" w:before="238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познавательные мотивы, направленные на получение новых знаний по физической культуре,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необходимых для формирования здоровья и здоровых привычек, физического развития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физического совершенствования;</w:t>
      </w:r>
    </w:p>
    <w:p>
      <w:pPr>
        <w:autoSpaceDN w:val="0"/>
        <w:autoSpaceDE w:val="0"/>
        <w:widowControl/>
        <w:spacing w:line="271" w:lineRule="auto" w:before="238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познавательная и информационная культура, в том числе навыки самостоятельной работы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учебными текстами, справочной литературой, доступными техническими средствами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информационных технологий;</w:t>
      </w:r>
    </w:p>
    <w:p>
      <w:pPr>
        <w:autoSpaceDN w:val="0"/>
        <w:autoSpaceDE w:val="0"/>
        <w:widowControl/>
        <w:spacing w:line="271" w:lineRule="auto" w:before="238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интерес к обучению и познанию, любознательность, готовность и способность к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самообразованию, исследовательской деятельности, к осознанному выбору направленности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уровня обучения в дальнейшем.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Формирование культуры здоровья:</w:t>
      </w:r>
    </w:p>
    <w:p>
      <w:pPr>
        <w:sectPr>
          <w:pgSz w:w="11900" w:h="16840"/>
          <w:pgMar w:top="298" w:right="650" w:bottom="324" w:left="666" w:header="720" w:footer="720" w:gutter="0"/>
          <w:cols w:space="720" w:num="1" w:equalWidth="0">
            <w:col w:w="10584" w:space="0"/>
            <w:col w:w="10078" w:space="0"/>
            <w:col w:w="10596" w:space="0"/>
            <w:col w:w="10402" w:space="0"/>
            <w:col w:w="10522" w:space="0"/>
            <w:col w:w="10566" w:space="0"/>
            <w:col w:w="10554" w:space="0"/>
            <w:col w:w="10568" w:space="0"/>
            <w:col w:w="10568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108"/>
        <w:ind w:left="0" w:right="0"/>
      </w:pPr>
    </w:p>
    <w:p>
      <w:pPr>
        <w:autoSpaceDN w:val="0"/>
        <w:autoSpaceDE w:val="0"/>
        <w:widowControl/>
        <w:spacing w:line="281" w:lineRule="auto" w:before="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осознание ценности своего здоровья для себя, общества, государства; ответственное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отношение к регулярным занятиям физической культурой, в том числе освоению гимнастических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упражнений и плавания как важных жизнеобеспечивающих умений; установка на здоровый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 жизни, необходимость соблюдения правил безопасности при занятиях физической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культурой и спортом.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Экологическое воспитание:</w:t>
      </w:r>
    </w:p>
    <w:p>
      <w:pPr>
        <w:autoSpaceDN w:val="0"/>
        <w:autoSpaceDE w:val="0"/>
        <w:widowControl/>
        <w:spacing w:line="276" w:lineRule="auto" w:before="17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экологически целесообразное отношение к природе, внимательное отношение к человеку, 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потребностям в жизнеобеспечивающих двигательных действиях; ответственное отношение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собственному физическому и психическому здоровью, осознание ценности соблюдения правил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безопасного поведения в ситуациях, угрожающих здоровью и жизни людей;</w:t>
      </w:r>
    </w:p>
    <w:p>
      <w:pPr>
        <w:autoSpaceDN w:val="0"/>
        <w:autoSpaceDE w:val="0"/>
        <w:widowControl/>
        <w:spacing w:line="262" w:lineRule="auto" w:before="24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экологическое мышление, умение руководствоваться им в познавательной, коммуникативной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 социальной практике.</w:t>
      </w:r>
    </w:p>
    <w:p>
      <w:pPr>
        <w:autoSpaceDN w:val="0"/>
        <w:autoSpaceDE w:val="0"/>
        <w:widowControl/>
        <w:spacing w:line="230" w:lineRule="auto" w:before="298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МЕТАПРЕДМЕТНЫЕ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90" w:after="0"/>
        <w:ind w:left="0" w:right="86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Метапредметные результаты освоения образовательной программы по физической культуре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отражают овладение универсальными познавательными действиями.</w:t>
      </w:r>
    </w:p>
    <w:p>
      <w:pPr>
        <w:autoSpaceDN w:val="0"/>
        <w:autoSpaceDE w:val="0"/>
        <w:widowControl/>
        <w:spacing w:line="283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составе метапредметных результатов выделяют такие значимые для формирования мировоззрения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формы научного познания, как научный факт, гипотеза, теория, закон, понятие, проблема, идея,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категория, которые используются в естественно-научных учебных предметах и позволяют на основе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знаний из этих предметов формировать представление о целостной научной картине мира,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универсальные учебные действия (познавательные, коммуникативные, регулятивные), которые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обеспечивают формирование готовности к самостоятельному планированию и осуществлению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учебной деятельности.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70" w:after="0"/>
        <w:ind w:left="0" w:right="86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Метапредметные результаты освоения образовательной программы по физической культуре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отражают овладение универсальными учебными действиями, в том числе: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1)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Познавательные универсальные учебные действия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отражающие методы познания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окружающего мира:</w:t>
      </w:r>
    </w:p>
    <w:p>
      <w:pPr>
        <w:autoSpaceDN w:val="0"/>
        <w:autoSpaceDE w:val="0"/>
        <w:widowControl/>
        <w:spacing w:line="262" w:lineRule="auto" w:before="17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ориентироваться в терминах и понятиях, используемых в физической культуре (в пределах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изученного), применять изученную терминологию в своих устных и письменных высказываниях;</w:t>
      </w:r>
    </w:p>
    <w:p>
      <w:pPr>
        <w:autoSpaceDN w:val="0"/>
        <w:autoSpaceDE w:val="0"/>
        <w:widowControl/>
        <w:spacing w:line="262" w:lineRule="auto" w:before="240" w:after="0"/>
        <w:ind w:left="42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выявлять признаки положительного влияния занятий физической культурой на работу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организма, сохранение его здоровья и эмоционального благополучия;</w:t>
      </w:r>
    </w:p>
    <w:p>
      <w:pPr>
        <w:autoSpaceDN w:val="0"/>
        <w:autoSpaceDE w:val="0"/>
        <w:widowControl/>
        <w:spacing w:line="262" w:lineRule="auto" w:before="238" w:after="0"/>
        <w:ind w:left="42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моделировать правила безопасного поведения при освоении физических упражнений,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плавании;</w:t>
      </w:r>
    </w:p>
    <w:p>
      <w:pPr>
        <w:autoSpaceDN w:val="0"/>
        <w:autoSpaceDE w:val="0"/>
        <w:widowControl/>
        <w:spacing w:line="262" w:lineRule="auto" w:before="238" w:after="0"/>
        <w:ind w:left="420" w:right="115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устанавливать связь между физическими упражнениями и их влиянием на развитие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физических качеств;</w:t>
      </w:r>
    </w:p>
    <w:p>
      <w:pPr>
        <w:autoSpaceDN w:val="0"/>
        <w:autoSpaceDE w:val="0"/>
        <w:widowControl/>
        <w:spacing w:line="276" w:lineRule="auto" w:before="238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классифицировать виды физических упражнений в соответствии с определённым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классификационным признаком: по признаку исторически сложившихся систем физического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воспитания, по преимущественной целевой направленности их использования,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преимущественному воздействию на развитие отдельных качеств (способностей) человека;</w:t>
      </w:r>
    </w:p>
    <w:p>
      <w:pPr>
        <w:autoSpaceDN w:val="0"/>
        <w:autoSpaceDE w:val="0"/>
        <w:widowControl/>
        <w:spacing w:line="271" w:lineRule="auto" w:before="238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приводить примеры и осуществлять демонстрацию гимнастических упражнений, навыков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плавания, ходьбы на лыжах (при условии наличия снежного покрова), упражнений начальной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подготовки по виду спорта (по выбору), туристических физических упражнений;</w:t>
      </w:r>
    </w:p>
    <w:p>
      <w:pPr>
        <w:sectPr>
          <w:pgSz w:w="11900" w:h="16840"/>
          <w:pgMar w:top="328" w:right="658" w:bottom="398" w:left="666" w:header="720" w:footer="720" w:gutter="0"/>
          <w:cols w:space="720" w:num="1" w:equalWidth="0">
            <w:col w:w="10576" w:space="0"/>
            <w:col w:w="10584" w:space="0"/>
            <w:col w:w="10078" w:space="0"/>
            <w:col w:w="10596" w:space="0"/>
            <w:col w:w="10402" w:space="0"/>
            <w:col w:w="10522" w:space="0"/>
            <w:col w:w="10566" w:space="0"/>
            <w:col w:w="10554" w:space="0"/>
            <w:col w:w="10568" w:space="0"/>
            <w:col w:w="10568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2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самостоятельно (или в совместной деятельности) составлять комбинацию упражнений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утренней гимнастики с индивидуальным дозированием физических упражнений;</w:t>
      </w:r>
    </w:p>
    <w:p>
      <w:pPr>
        <w:autoSpaceDN w:val="0"/>
        <w:autoSpaceDE w:val="0"/>
        <w:widowControl/>
        <w:spacing w:line="276" w:lineRule="auto" w:before="23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формировать умение понимать причины успеха / неуспеха учебной деятельности, в том числе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для целей эффективного развития физических качеств и способностей в соответствии с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сенситивными периодами развития, способности конструктивно находить решение и действовать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даже в ситуациях неуспеха;</w:t>
      </w:r>
    </w:p>
    <w:p>
      <w:pPr>
        <w:autoSpaceDN w:val="0"/>
        <w:autoSpaceDE w:val="0"/>
        <w:widowControl/>
        <w:spacing w:line="276" w:lineRule="auto" w:before="23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овладевать базовыми предметными и межпредметными понятиями, отражающими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существенные связи и отношения между объектами и процессами; использовать знания и умения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области культуры движения, эстетического восприятия в учебной деятельности иных учебных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предметов;</w:t>
      </w:r>
    </w:p>
    <w:p>
      <w:pPr>
        <w:autoSpaceDN w:val="0"/>
        <w:autoSpaceDE w:val="0"/>
        <w:widowControl/>
        <w:spacing w:line="271" w:lineRule="auto" w:before="24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использовать информацию, полученную посредством наблюдений, просмотра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видеоматериалов, иллюстраций, для эффективного физического развития, в том числе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использованием гимнастических, игровых, спортивных, туристических физических упражнений;</w:t>
      </w:r>
    </w:p>
    <w:p>
      <w:pPr>
        <w:autoSpaceDN w:val="0"/>
        <w:autoSpaceDE w:val="0"/>
        <w:widowControl/>
        <w:spacing w:line="276" w:lineRule="auto" w:before="23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использовать средства информационно-коммуникационных технологий для решения учебных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практических задач (в том числе Интернет с контролируемым выходом), оценивать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объективность информации и возможности её использования для решения конкретных учебных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задач.</w:t>
      </w:r>
    </w:p>
    <w:p>
      <w:pPr>
        <w:autoSpaceDN w:val="0"/>
        <w:autoSpaceDE w:val="0"/>
        <w:widowControl/>
        <w:spacing w:line="276" w:lineRule="auto" w:before="178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2)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Коммуникативные универсальные учебные действия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отражающие способность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обучающегося осуществлять коммуникативную деятельность, использовать правила общения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конкретных учебных и внеучебных ситуациях; самостоятельную организацию речевой деятельности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устной и письменной форме:</w:t>
      </w:r>
    </w:p>
    <w:p>
      <w:pPr>
        <w:autoSpaceDN w:val="0"/>
        <w:autoSpaceDE w:val="0"/>
        <w:widowControl/>
        <w:spacing w:line="271" w:lineRule="auto" w:before="178" w:after="0"/>
        <w:ind w:left="42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вступать в диалог, задавать собеседнику вопросы, использовать реплики-уточнения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дополнения; формулировать собственное мнение и идеи, аргументированно их излагать;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выслушивать разные мнения, учитывать их в диалоге;</w:t>
      </w:r>
    </w:p>
    <w:p>
      <w:pPr>
        <w:autoSpaceDN w:val="0"/>
        <w:autoSpaceDE w:val="0"/>
        <w:widowControl/>
        <w:spacing w:line="262" w:lineRule="auto" w:before="238" w:after="0"/>
        <w:ind w:left="42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описывать влияние физической культуры на здоровье и эмоциональное благополучие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человека;</w:t>
      </w:r>
    </w:p>
    <w:p>
      <w:pPr>
        <w:autoSpaceDN w:val="0"/>
        <w:autoSpaceDE w:val="0"/>
        <w:widowControl/>
        <w:spacing w:line="262" w:lineRule="auto" w:before="238" w:after="0"/>
        <w:ind w:left="420" w:right="100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строить гипотезы о возможных отрицательных последствиях нарушения правил при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выполнении физических движений, в играх и игровых заданиях, спортивных эстафетах;</w:t>
      </w:r>
    </w:p>
    <w:p>
      <w:pPr>
        <w:autoSpaceDN w:val="0"/>
        <w:autoSpaceDE w:val="0"/>
        <w:widowControl/>
        <w:spacing w:line="276" w:lineRule="auto" w:before="24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организовывать (при содействии взрослого или самостоятельно) игры, спортивные эстафеты,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выполнение физических упражнений в коллективе, включая обсуждение цели общей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деятельности, распределение ролей, выполнение функциональных обязанностей, осуществление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действий для достижения результата;</w:t>
      </w:r>
    </w:p>
    <w:p>
      <w:pPr>
        <w:autoSpaceDN w:val="0"/>
        <w:autoSpaceDE w:val="0"/>
        <w:widowControl/>
        <w:spacing w:line="271" w:lineRule="auto" w:before="238" w:after="0"/>
        <w:ind w:left="42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проявлять интерес к работе товарищей; в доброжелательной форме комментировать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оценивать их достижения, высказывать свои предложения и пожелания; оказывать при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необходимости помощь;</w:t>
      </w:r>
    </w:p>
    <w:p>
      <w:pPr>
        <w:autoSpaceDN w:val="0"/>
        <w:autoSpaceDE w:val="0"/>
        <w:widowControl/>
        <w:spacing w:line="271" w:lineRule="auto" w:before="238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продуктивно сотрудничать (общение, взаимодействие) со сверстниками при решении задач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выполнения физических упражнений, игровых заданий и игр на уроках, во внеурочной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внешкольной физкультурной деятельности;</w:t>
      </w:r>
    </w:p>
    <w:p>
      <w:pPr>
        <w:autoSpaceDN w:val="0"/>
        <w:autoSpaceDE w:val="0"/>
        <w:widowControl/>
        <w:spacing w:line="230" w:lineRule="auto" w:before="23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конструктивно разрешать конфликты посредством учёта интересов сторон и сотрудничества.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3)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Регулятивные универсальные учебные действия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, отражающие способности обучающегося</w:t>
      </w:r>
    </w:p>
    <w:p>
      <w:pPr>
        <w:sectPr>
          <w:pgSz w:w="11900" w:h="16840"/>
          <w:pgMar w:top="292" w:right="666" w:bottom="438" w:left="666" w:header="720" w:footer="720" w:gutter="0"/>
          <w:cols w:space="720" w:num="1" w:equalWidth="0">
            <w:col w:w="10568" w:space="0"/>
            <w:col w:w="10576" w:space="0"/>
            <w:col w:w="10584" w:space="0"/>
            <w:col w:w="10078" w:space="0"/>
            <w:col w:w="10596" w:space="0"/>
            <w:col w:w="10402" w:space="0"/>
            <w:col w:w="10522" w:space="0"/>
            <w:col w:w="10566" w:space="0"/>
            <w:col w:w="10554" w:space="0"/>
            <w:col w:w="10568" w:space="0"/>
            <w:col w:w="10568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строить учебно-познавательную деятельность, учитывая все её компоненты (цель, мотив, прогноз,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средства, контроль, оценка):</w:t>
      </w:r>
    </w:p>
    <w:p>
      <w:pPr>
        <w:autoSpaceDN w:val="0"/>
        <w:autoSpaceDE w:val="0"/>
        <w:widowControl/>
        <w:spacing w:line="262" w:lineRule="auto" w:before="178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оценивать влияние занятий физической подготовкой на состояние своего организма (снятие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утомляемости, улучшение настроения, уменьшение частоты простудных заболеваний);</w:t>
      </w:r>
    </w:p>
    <w:p>
      <w:pPr>
        <w:autoSpaceDN w:val="0"/>
        <w:autoSpaceDE w:val="0"/>
        <w:widowControl/>
        <w:spacing w:line="262" w:lineRule="auto" w:before="238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контролировать состояние организма на уроках физической культуры и в самостоятельной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повседневной физической деятельности по показателям частоты пульса и самочувствия;</w:t>
      </w:r>
    </w:p>
    <w:p>
      <w:pPr>
        <w:autoSpaceDN w:val="0"/>
        <w:autoSpaceDE w:val="0"/>
        <w:widowControl/>
        <w:spacing w:line="230" w:lineRule="auto" w:before="23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предусматривать возникновение возможных ситуаций, опасных для здоровья и жизни;</w:t>
      </w:r>
    </w:p>
    <w:p>
      <w:pPr>
        <w:autoSpaceDN w:val="0"/>
        <w:autoSpaceDE w:val="0"/>
        <w:widowControl/>
        <w:spacing w:line="274" w:lineRule="auto" w:before="23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проявлять волевую саморегуляцию при планировании и выполнении намеченных планов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организации своей жизнедеятельности; проявлять стремление к успешной образовательной, в том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числе физкультурно-спортивной, деятельности; анализировать свои ошибки;</w:t>
      </w:r>
    </w:p>
    <w:p>
      <w:pPr>
        <w:autoSpaceDN w:val="0"/>
        <w:autoSpaceDE w:val="0"/>
        <w:widowControl/>
        <w:spacing w:line="262" w:lineRule="auto" w:before="238" w:after="0"/>
        <w:ind w:left="420" w:right="129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осуществлять информационную, познавательную и практическую деятельность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использованием различных средств информации и коммуникации.</w:t>
      </w:r>
    </w:p>
    <w:p>
      <w:pPr>
        <w:autoSpaceDN w:val="0"/>
        <w:autoSpaceDE w:val="0"/>
        <w:widowControl/>
        <w:spacing w:line="230" w:lineRule="auto" w:before="298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ПРЕДМЕТНЫЕ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90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Предметные результаты изучения учебного предмета «Физическая культура» отражают опыт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учащихся в физкультурной деятельности.</w:t>
      </w:r>
    </w:p>
    <w:p>
      <w:pPr>
        <w:autoSpaceDN w:val="0"/>
        <w:autoSpaceDE w:val="0"/>
        <w:widowControl/>
        <w:spacing w:line="28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составе предметных результатов по освоению обязательного содержания, установленного данной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программой, выделяются: полученные знания, освоенные обучающимися; умения и способы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действий, специфические для предметной области «Физическая культура» периода развития детей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возраста начальной школы; виды деятельности по получению новых знаний, их интерпретации,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преобразованию и применению в различных учебных и новых ситуациях.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состав предметных результатов по освоению обязательного содержания включены физические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упражнения:</w:t>
      </w:r>
    </w:p>
    <w:p>
      <w:pPr>
        <w:autoSpaceDN w:val="0"/>
        <w:autoSpaceDE w:val="0"/>
        <w:widowControl/>
        <w:spacing w:line="276" w:lineRule="auto" w:before="178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гимнастические упражнения, характеризующиеся многообразием искусственно созданных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движений и действий, эффективность которых оценивается избирательностью воздействия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строение и функции организма, а также правильностью, красотой и координационной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сложностью всех движений;</w:t>
      </w:r>
    </w:p>
    <w:p>
      <w:pPr>
        <w:autoSpaceDN w:val="0"/>
        <w:autoSpaceDE w:val="0"/>
        <w:widowControl/>
        <w:spacing w:line="281" w:lineRule="auto" w:before="238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игровые упражнения, состоящие из естественных видов действий (элементарных движений,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бега, бросков и т. п.), которые выполняются в разнообразных вариантах в соответствии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изменяющейся игровой ситуацией и оцениваются по эффективности влияния на организм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целом и по конечному результату действия (точнее бросить, быстрее добежать, выполнить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соответствии с предлагаемой техникой выполнения или конечным результатом задания и т. п.);</w:t>
      </w:r>
    </w:p>
    <w:p>
      <w:pPr>
        <w:autoSpaceDN w:val="0"/>
        <w:autoSpaceDE w:val="0"/>
        <w:widowControl/>
        <w:spacing w:line="276" w:lineRule="auto" w:before="238" w:after="0"/>
        <w:ind w:left="42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туристические физические упражнения, включающие ходьбу, бег, прыжки, преодоление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препятствий, ходьбу на лыжах, езду на велосипеде, эффективность которых оценивается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комплексным воздействием на организм и результативностью преодоления расстояния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препятствий на местности;</w:t>
      </w:r>
    </w:p>
    <w:p>
      <w:pPr>
        <w:autoSpaceDN w:val="0"/>
        <w:autoSpaceDE w:val="0"/>
        <w:widowControl/>
        <w:spacing w:line="281" w:lineRule="auto" w:before="238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спортивные упражнения объединяют ту группу действий, исполнение которых искусственно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стандартизировано в соответствии с Единой всесоюзной спортивной классификацией и является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предметом специализации для достижения максимальных спортивных результатов. К последней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группе в программе условно относятся некоторые физические упражнения первых трёх трупп,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если им присущи перечисленные признаки (спортивные гимнастические упражнения,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спортивные игровые упражнения, спортивные туристические упражнения).</w:t>
      </w:r>
    </w:p>
    <w:p>
      <w:pPr>
        <w:sectPr>
          <w:pgSz w:w="11900" w:h="16840"/>
          <w:pgMar w:top="286" w:right="706" w:bottom="408" w:left="666" w:header="720" w:footer="720" w:gutter="0"/>
          <w:cols w:space="720" w:num="1" w:equalWidth="0">
            <w:col w:w="10528" w:space="0"/>
            <w:col w:w="10568" w:space="0"/>
            <w:col w:w="10576" w:space="0"/>
            <w:col w:w="10584" w:space="0"/>
            <w:col w:w="10078" w:space="0"/>
            <w:col w:w="10596" w:space="0"/>
            <w:col w:w="10402" w:space="0"/>
            <w:col w:w="10522" w:space="0"/>
            <w:col w:w="10566" w:space="0"/>
            <w:col w:w="10554" w:space="0"/>
            <w:col w:w="10568" w:space="0"/>
            <w:col w:w="10568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180" w:right="432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Предметные результаты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отражают сформированность у обучающихся определённых умений.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1) Знания о физической культуре:</w:t>
      </w:r>
    </w:p>
    <w:p>
      <w:pPr>
        <w:autoSpaceDN w:val="0"/>
        <w:autoSpaceDE w:val="0"/>
        <w:widowControl/>
        <w:spacing w:line="262" w:lineRule="auto" w:before="178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различать основные предметные области физической культуры (гимнастика, игры, туризм,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спорт);</w:t>
      </w:r>
    </w:p>
    <w:p>
      <w:pPr>
        <w:autoSpaceDN w:val="0"/>
        <w:autoSpaceDE w:val="0"/>
        <w:widowControl/>
        <w:spacing w:line="276" w:lineRule="auto" w:before="238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формулировать правила составления распорядка дня с использованием знаний принципов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личной гигиены, требований к одежде и обуви для занятий физическими упражнениями в зале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 улице; иметь представление о здоровом образе жизни, о важности ведения активного образа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жизни;</w:t>
      </w:r>
    </w:p>
    <w:p>
      <w:pPr>
        <w:autoSpaceDN w:val="0"/>
        <w:autoSpaceDE w:val="0"/>
        <w:widowControl/>
        <w:spacing w:line="262" w:lineRule="auto" w:before="240" w:after="0"/>
        <w:ind w:left="420" w:right="100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знать и формулировать основные правила безопасного поведения в местах занятий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физическими упражнениями (в спортивном зале, на спортивной площадке, в бассейне);</w:t>
      </w:r>
    </w:p>
    <w:p>
      <w:pPr>
        <w:autoSpaceDN w:val="0"/>
        <w:autoSpaceDE w:val="0"/>
        <w:widowControl/>
        <w:spacing w:line="281" w:lineRule="auto" w:before="240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знать и формулировать простейшие правила закаливания и организации самостоятельных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занятий физическими упражнениями, уметь применять их в повседневной жизни; понимать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раскрывать значение регулярного выполнения гимнастических упражнений для гармоничного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развития; знать и описывать формы наблюдения за динамикой развития гибкости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координационных способностей;</w:t>
      </w:r>
    </w:p>
    <w:p>
      <w:pPr>
        <w:autoSpaceDN w:val="0"/>
        <w:autoSpaceDE w:val="0"/>
        <w:widowControl/>
        <w:spacing w:line="230" w:lineRule="auto" w:before="23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знать основные виды разминки.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78" w:after="0"/>
        <w:ind w:left="0" w:right="1152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2) Способы физкультурной деятельности: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Самостоятельные занятия общеразвивающими и здоровьеформирующими физическими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упражнениями:</w:t>
      </w:r>
    </w:p>
    <w:p>
      <w:pPr>
        <w:autoSpaceDN w:val="0"/>
        <w:autoSpaceDE w:val="0"/>
        <w:widowControl/>
        <w:spacing w:line="262" w:lineRule="auto" w:before="178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выбирать гимнастические упражнения для формирования стопы, осанки в положении стоя,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сидя и при ходьбе; упражнения для развития гибкости и координации;</w:t>
      </w:r>
    </w:p>
    <w:p>
      <w:pPr>
        <w:autoSpaceDN w:val="0"/>
        <w:autoSpaceDE w:val="0"/>
        <w:widowControl/>
        <w:spacing w:line="276" w:lineRule="auto" w:before="238" w:after="0"/>
        <w:ind w:left="42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составлять и выполнять индивидуальный распорядок дня с включением утренней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гимнастики, физкультминуток, выполнения упражнений гимнастики; измерять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демонстрировать в записи индивидуальные показатели длины и массы тела, сравнивать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значения с рекомендуемыми для гармоничного развития значениями.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78" w:after="0"/>
        <w:ind w:left="0" w:right="1296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Самостоятельные развивающие, подвижные игры и спортивные эстафеты, строевые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упражнения:</w:t>
      </w:r>
    </w:p>
    <w:p>
      <w:pPr>
        <w:autoSpaceDN w:val="0"/>
        <w:autoSpaceDE w:val="0"/>
        <w:widowControl/>
        <w:spacing w:line="281" w:lineRule="auto" w:before="18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участвовать в спортивных эстафетах, развивающих подвижных играх, в том числе ролевых,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заданиями на выполнение движений под музыку и с использованием танцевальных шагов;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выполнять игровые задания для знакомства с видами спорта, плаванием, основами туристической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деятельности; общаться и взаимодействовать в игровой деятельности; выполнять команды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строевые упражнения.</w:t>
      </w:r>
    </w:p>
    <w:p>
      <w:pPr>
        <w:autoSpaceDN w:val="0"/>
        <w:autoSpaceDE w:val="0"/>
        <w:widowControl/>
        <w:spacing w:line="262" w:lineRule="auto" w:before="178" w:after="0"/>
        <w:ind w:left="180" w:right="5328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3) Физическое совершенствование: </w:t>
      </w:r>
      <w:r>
        <w:br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Физкультурно-оздоровительная деятельность:</w:t>
      </w:r>
    </w:p>
    <w:p>
      <w:pPr>
        <w:autoSpaceDN w:val="0"/>
        <w:autoSpaceDE w:val="0"/>
        <w:widowControl/>
        <w:spacing w:line="262" w:lineRule="auto" w:before="178" w:after="0"/>
        <w:ind w:left="42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осваивать технику выполнения гимнастических упражнений для формирования опорно-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двигательного аппарата, включая гимнастический шаг, мягкий бег;</w:t>
      </w:r>
    </w:p>
    <w:p>
      <w:pPr>
        <w:autoSpaceDN w:val="0"/>
        <w:autoSpaceDE w:val="0"/>
        <w:widowControl/>
        <w:spacing w:line="271" w:lineRule="auto" w:before="238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упражнения основной гимнастики на развитие физических качеств (гибкость, координация),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эффективность развития которых приходится на возрастной период начальной школы,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развития силы, основанной на удержании собственного веса;</w:t>
      </w:r>
    </w:p>
    <w:p>
      <w:pPr>
        <w:autoSpaceDN w:val="0"/>
        <w:autoSpaceDE w:val="0"/>
        <w:widowControl/>
        <w:spacing w:line="262" w:lineRule="auto" w:before="238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осваивать гимнастические упражнения на развитие моторики, координационно-скоростных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способностей, в том числе с использованием гимнастических предметов (скакалка, мяч);</w:t>
      </w:r>
    </w:p>
    <w:p>
      <w:pPr>
        <w:sectPr>
          <w:pgSz w:w="11900" w:h="16840"/>
          <w:pgMar w:top="298" w:right="710" w:bottom="302" w:left="666" w:header="720" w:footer="720" w:gutter="0"/>
          <w:cols w:space="720" w:num="1" w:equalWidth="0">
            <w:col w:w="10524" w:space="0"/>
            <w:col w:w="10528" w:space="0"/>
            <w:col w:w="10568" w:space="0"/>
            <w:col w:w="10576" w:space="0"/>
            <w:col w:w="10584" w:space="0"/>
            <w:col w:w="10078" w:space="0"/>
            <w:col w:w="10596" w:space="0"/>
            <w:col w:w="10402" w:space="0"/>
            <w:col w:w="10522" w:space="0"/>
            <w:col w:w="10566" w:space="0"/>
            <w:col w:w="10554" w:space="0"/>
            <w:col w:w="10568" w:space="0"/>
            <w:col w:w="10568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168"/>
        <w:ind w:left="0" w:right="0"/>
      </w:pPr>
    </w:p>
    <w:p>
      <w:pPr>
        <w:autoSpaceDN w:val="0"/>
        <w:autoSpaceDE w:val="0"/>
        <w:widowControl/>
        <w:spacing w:line="271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осваивать гимнастические упражнения, направленные на развитие жизненно важных навыков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умений (группировка, кувырки; повороты в обе стороны; равновесие на каждой ноге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попеременно; прыжки толчком с двух ног вперёд, назад, с поворотом в обе стороны;</w:t>
      </w:r>
    </w:p>
    <w:p>
      <w:pPr>
        <w:autoSpaceDN w:val="0"/>
        <w:autoSpaceDE w:val="0"/>
        <w:widowControl/>
        <w:spacing w:line="230" w:lineRule="auto" w:before="238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осваивать способы игровой деятельности.</w:t>
      </w:r>
    </w:p>
    <w:p>
      <w:pPr>
        <w:sectPr>
          <w:pgSz w:w="11900" w:h="16840"/>
          <w:pgMar w:top="388" w:right="754" w:bottom="1440" w:left="1086" w:header="720" w:footer="720" w:gutter="0"/>
          <w:cols w:space="720" w:num="1" w:equalWidth="0">
            <w:col w:w="10059" w:space="0"/>
            <w:col w:w="10524" w:space="0"/>
            <w:col w:w="10528" w:space="0"/>
            <w:col w:w="10568" w:space="0"/>
            <w:col w:w="10576" w:space="0"/>
            <w:col w:w="10584" w:space="0"/>
            <w:col w:w="10078" w:space="0"/>
            <w:col w:w="10596" w:space="0"/>
            <w:col w:w="10402" w:space="0"/>
            <w:col w:w="10522" w:space="0"/>
            <w:col w:w="10566" w:space="0"/>
            <w:col w:w="10554" w:space="0"/>
            <w:col w:w="10568" w:space="0"/>
            <w:col w:w="10568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4"/>
        <w:ind w:left="0" w:right="0"/>
      </w:pPr>
    </w:p>
    <w:p>
      <w:pPr>
        <w:autoSpaceDN w:val="0"/>
        <w:autoSpaceDE w:val="0"/>
        <w:widowControl/>
        <w:spacing w:line="233" w:lineRule="auto" w:before="0" w:after="258"/>
        <w:ind w:left="0" w:right="0" w:firstLine="0"/>
        <w:jc w:val="left"/>
      </w:pPr>
      <w:r>
        <w:rPr>
          <w:w w:val="101.11057883814763"/>
          <w:rFonts w:ascii="Times New Roman" w:hAnsi="Times New Roman" w:eastAsia="Times New Roman"/>
          <w:b/>
          <w:i w:val="0"/>
          <w:color w:val="000000"/>
          <w:sz w:val="19"/>
        </w:rPr>
        <w:t xml:space="preserve">ТЕМАТИЧЕСКОЕ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348"/>
        </w:trPr>
        <w:tc>
          <w:tcPr>
            <w:tcW w:type="dxa" w:w="396"/>
            <w:vMerge w:val="restart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№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п/п</w:t>
            </w:r>
          </w:p>
        </w:tc>
        <w:tc>
          <w:tcPr>
            <w:tcW w:type="dxa" w:w="5104"/>
            <w:vMerge w:val="restart"/>
            <w:tcBorders>
              <w:start w:sz="4.800000000000011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Наименование разделов и тем программы</w:t>
            </w:r>
          </w:p>
        </w:tc>
        <w:tc>
          <w:tcPr>
            <w:tcW w:type="dxa" w:w="2772"/>
            <w:gridSpan w:val="3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Количество часов</w:t>
            </w:r>
          </w:p>
        </w:tc>
        <w:tc>
          <w:tcPr>
            <w:tcW w:type="dxa" w:w="806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Дата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изучения</w:t>
            </w:r>
          </w:p>
        </w:tc>
        <w:tc>
          <w:tcPr>
            <w:tcW w:type="dxa" w:w="3962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Виды деятельности</w:t>
            </w:r>
          </w:p>
        </w:tc>
        <w:tc>
          <w:tcPr>
            <w:tcW w:type="dxa" w:w="1080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Виды,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формы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контроля</w:t>
            </w:r>
          </w:p>
        </w:tc>
        <w:tc>
          <w:tcPr>
            <w:tcW w:type="dxa" w:w="1382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Электронные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(цифровые)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образовательные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ресурсы</w:t>
            </w:r>
          </w:p>
        </w:tc>
      </w:tr>
      <w:tr>
        <w:trPr>
          <w:trHeight w:hRule="exact" w:val="576"/>
        </w:trPr>
        <w:tc>
          <w:tcPr>
            <w:tcW w:type="dxa" w:w="1726"/>
            <w:vMerge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011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</w:tcPr>
          <w:p/>
        </w:tc>
        <w:tc>
          <w:tcPr>
            <w:tcW w:type="dxa" w:w="528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всего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контрольные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практические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1.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Знания о физической культуре</w:t>
            </w:r>
          </w:p>
        </w:tc>
      </w:tr>
      <w:tr>
        <w:trPr>
          <w:trHeight w:hRule="exact" w:val="734"/>
        </w:trPr>
        <w:tc>
          <w:tcPr>
            <w:tcW w:type="dxa" w:w="396"/>
            <w:tcBorders>
              <w:start w:sz="4.800000000000011" w:val="single" w:color="#000000"/>
              <w:top w:sz="5.600000000000023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1.1.</w:t>
            </w:r>
          </w:p>
        </w:tc>
        <w:tc>
          <w:tcPr>
            <w:tcW w:type="dxa" w:w="5104"/>
            <w:tcBorders>
              <w:start w:sz="4.800000000000011" w:val="single" w:color="#000000"/>
              <w:top w:sz="5.600000000000023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Физическая культура: Гимнастика. Игры. Туризм. Спорт. Важность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регулярных занятий физической культурой в рамках учебной 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внеурочной деятельности. Основные разделы урока. ГТО</w:t>
            </w:r>
          </w:p>
        </w:tc>
        <w:tc>
          <w:tcPr>
            <w:tcW w:type="dxa" w:w="528"/>
            <w:tcBorders>
              <w:start w:sz="4.799999999999727" w:val="single" w:color="#000000"/>
              <w:top w:sz="5.600000000000023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6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962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Определять понятие: Физическая культура;</w:t>
            </w:r>
          </w:p>
        </w:tc>
        <w:tc>
          <w:tcPr>
            <w:tcW w:type="dxa" w:w="1080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1116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1.2.</w:t>
            </w:r>
          </w:p>
        </w:tc>
        <w:tc>
          <w:tcPr>
            <w:tcW w:type="dxa" w:w="5104"/>
            <w:tcBorders>
              <w:start w:sz="4.800000000000011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Правила поведения на уроках физической культуры. Общие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принципы выполнения физических упражнений. Гимнастический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шаг. Гимнастический (мягкий) бег. Основные хореографические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позиции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96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Находить необходимую информацию по темам: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Гимнастика. Игры. Туризм. Спорт;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понятие: Физическая культура;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Понимать разницу в задачах физической культуры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спорта;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1116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1.3.</w:t>
            </w:r>
          </w:p>
        </w:tc>
        <w:tc>
          <w:tcPr>
            <w:tcW w:type="dxa" w:w="5104"/>
            <w:tcBorders>
              <w:start w:sz="4.800000000000011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Место для занятий физическими упражнениями. Спортивное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оборудование и инвентарь. Одежда для занятий физическими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упражнениями. Техника безопасности при выполнении физических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упражнений, проведении игр и спортивных эстафет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96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Находить необходимую информацию по темам: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Гимнастика. Игры. Туризм. Спорт;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понятие: Физическая культура;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Понимать разницу в задачах физической культуры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спорта;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1118"/>
        </w:trPr>
        <w:tc>
          <w:tcPr>
            <w:tcW w:type="dxa" w:w="39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1.4.</w:t>
            </w:r>
          </w:p>
        </w:tc>
        <w:tc>
          <w:tcPr>
            <w:tcW w:type="dxa" w:w="5104"/>
            <w:tcBorders>
              <w:start w:sz="4.800000000000011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Распорядок дня. Личная гигиена. Основные правила личной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гигиены. Закаливание.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96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Находить необходимую информацию по темам: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Гимнастика. Игры. Туризм. Спорт;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понятие: Физическая культура;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Понимать разницу в задачах физической культуры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спорта;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1116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1.5</w:t>
            </w:r>
          </w:p>
        </w:tc>
        <w:tc>
          <w:tcPr>
            <w:tcW w:type="dxa" w:w="5104"/>
            <w:tcBorders>
              <w:start w:sz="4.800000000000011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Строевые команды, виды построения, расчёта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96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Формулировать общие принципы выполнения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гимнастических упражнений;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Определять и кратко характеризовать понятие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«Здоровый образ жизни»;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Понимать и формулировать задачи «ГТО»;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348"/>
        </w:trPr>
        <w:tc>
          <w:tcPr>
            <w:tcW w:type="dxa" w:w="5500"/>
            <w:gridSpan w:val="2"/>
            <w:tcBorders>
              <w:start w:sz="4.800000000000011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9474"/>
            <w:gridSpan w:val="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Раздел 2.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Способы физкультурной деятельности</w:t>
            </w:r>
          </w:p>
        </w:tc>
      </w:tr>
      <w:tr>
        <w:trPr>
          <w:trHeight w:hRule="exact" w:val="1118"/>
        </w:trPr>
        <w:tc>
          <w:tcPr>
            <w:tcW w:type="dxa" w:w="39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2.1.</w:t>
            </w:r>
          </w:p>
        </w:tc>
        <w:tc>
          <w:tcPr>
            <w:tcW w:type="dxa" w:w="5104"/>
            <w:tcBorders>
              <w:start w:sz="4.800000000000011" w:val="single" w:color="#000000"/>
              <w:top w:sz="4.799999999999727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00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Самостоятельные занятия общеразвивающими 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здоровьеформирующими физическими упражнениями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96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Составлять индивидуальный распорядок дня;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Отбирать и составлять упражнения основной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гимнастики для утренней зарядки и физкультминуток;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Оценивать своё состояние (ощущения) после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закаливающих процедур;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1288"/>
        </w:trPr>
        <w:tc>
          <w:tcPr>
            <w:tcW w:type="dxa" w:w="396"/>
            <w:tcBorders>
              <w:start w:sz="4.800000000000011" w:val="single" w:color="#000000"/>
              <w:top w:sz="5.599999999999909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2.2.</w:t>
            </w:r>
          </w:p>
        </w:tc>
        <w:tc>
          <w:tcPr>
            <w:tcW w:type="dxa" w:w="5104"/>
            <w:tcBorders>
              <w:start w:sz="4.800000000000011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4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Самостоятельные развивающие подвижные игры и спортивные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эстафеты, строевые упражнения</w:t>
            </w:r>
          </w:p>
        </w:tc>
        <w:tc>
          <w:tcPr>
            <w:tcW w:type="dxa" w:w="528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6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962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Общаться и взаимодействовать в игровой деятельности;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Проводить общеразвивающие (музыкально-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сценические), ролевые подвижные игры и спортивные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эстафеты с элементами соревновательной деятельности;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Составлять игровые задания;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Общаться и взаимодействовать в игровой деятельности;</w:t>
            </w:r>
          </w:p>
        </w:tc>
        <w:tc>
          <w:tcPr>
            <w:tcW w:type="dxa" w:w="1080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4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2" w:right="640" w:bottom="628" w:left="666" w:header="720" w:footer="720" w:gutter="0"/>
          <w:cols w:space="720" w:num="1" w:equalWidth="0">
            <w:col w:w="15534" w:space="0"/>
            <w:col w:w="10059" w:space="0"/>
            <w:col w:w="10524" w:space="0"/>
            <w:col w:w="10528" w:space="0"/>
            <w:col w:w="10568" w:space="0"/>
            <w:col w:w="10576" w:space="0"/>
            <w:col w:w="10584" w:space="0"/>
            <w:col w:w="10078" w:space="0"/>
            <w:col w:w="10596" w:space="0"/>
            <w:col w:w="10402" w:space="0"/>
            <w:col w:w="10522" w:space="0"/>
            <w:col w:w="10566" w:space="0"/>
            <w:col w:w="10554" w:space="0"/>
            <w:col w:w="10568" w:space="0"/>
            <w:col w:w="10568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1884"/>
        </w:trPr>
        <w:tc>
          <w:tcPr>
            <w:tcW w:type="dxa" w:w="39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2.3.</w:t>
            </w:r>
          </w:p>
        </w:tc>
        <w:tc>
          <w:tcPr>
            <w:tcW w:type="dxa" w:w="5104"/>
            <w:tcBorders>
              <w:start w:sz="4.800000000000011" w:val="single" w:color="#000000"/>
              <w:top w:sz="4.800000000000011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Самоконтроль. Строевые команды и построения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96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Знать и определять внешние признаки утомления во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время занятий гимнастикой;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Соблюдать рекомендации по дыханию и технике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выполнения физических упражнений;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Различать и самостоятельно организовывать построения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 строевым командам: «Становись!», «Равняйсь!»,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«Смирно!», «Вольно!», «Отставить!», «Разойдись», «По-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порядку рассчитайсь!», «На первый—второй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рассчитайсь!», «На первый—третий рассчитайсь!»;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350"/>
        </w:trPr>
        <w:tc>
          <w:tcPr>
            <w:tcW w:type="dxa" w:w="5500"/>
            <w:gridSpan w:val="2"/>
            <w:tcBorders>
              <w:start w:sz="4.800000000000011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9474"/>
            <w:gridSpan w:val="6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3.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Физкультурно-оздоровительная деятельность</w:t>
            </w:r>
          </w:p>
        </w:tc>
      </w:tr>
      <w:tr>
        <w:trPr>
          <w:trHeight w:hRule="exact" w:val="1692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3.1.</w:t>
            </w:r>
          </w:p>
        </w:tc>
        <w:tc>
          <w:tcPr>
            <w:tcW w:type="dxa" w:w="5104"/>
            <w:tcBorders>
              <w:start w:sz="4.800000000000011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Освоение упражнений основной гимнастики: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— для формирования и развития опорно-двигательного аппарата;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— для развития координации, моторики и жизненно важных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навыков и умений.</w:t>
            </w:r>
          </w:p>
          <w:p>
            <w:pPr>
              <w:autoSpaceDN w:val="0"/>
              <w:autoSpaceDE w:val="0"/>
              <w:widowControl/>
              <w:spacing w:line="233" w:lineRule="auto" w:before="1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Контроль величины нагрузки и дыхания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34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96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Освоение универсальных умений по самостоятельному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выполнению упражнений для формирования и развития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опорно-двигательного аппарата;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Освоение универсальных умений по самостоятельному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выполнению упражнений для развития координации,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моторики и жизненно важных навыков и умений;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Освоение универсальных умений контролировать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величину нагрузки;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540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3.2.</w:t>
            </w:r>
          </w:p>
        </w:tc>
        <w:tc>
          <w:tcPr>
            <w:tcW w:type="dxa" w:w="5104"/>
            <w:tcBorders>
              <w:start w:sz="4.800000000000011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Игры и игровые задания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20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96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Музыкально-сценические игры. Игровые задания.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Спортивные эстафеты с мячом, со скакалкой;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1118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3.3.</w:t>
            </w:r>
          </w:p>
        </w:tc>
        <w:tc>
          <w:tcPr>
            <w:tcW w:type="dxa" w:w="5104"/>
            <w:tcBorders>
              <w:start w:sz="4.800000000000011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Организующие команды и приемы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96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Освоение универсальных умений при выполнении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организующих команд: «Становись!», «Равняйсь!»,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«Смирно!», «Вольно!»,«Отставить!», «Разойдись», «По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порядку рассчитайсь!», «На первый—второй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рассчитайсь!», «На первый—третий рассчитайсь!»;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348"/>
        </w:trPr>
        <w:tc>
          <w:tcPr>
            <w:tcW w:type="dxa" w:w="5500"/>
            <w:gridSpan w:val="2"/>
            <w:tcBorders>
              <w:start w:sz="4.800000000000011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56</w:t>
            </w:r>
          </w:p>
        </w:tc>
        <w:tc>
          <w:tcPr>
            <w:tcW w:type="dxa" w:w="9474"/>
            <w:gridSpan w:val="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4.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Спортивно-оздоровительная деятельность</w:t>
            </w:r>
          </w:p>
        </w:tc>
      </w:tr>
      <w:tr>
        <w:trPr>
          <w:trHeight w:hRule="exact" w:val="1008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4.1.</w:t>
            </w:r>
          </w:p>
        </w:tc>
        <w:tc>
          <w:tcPr>
            <w:tcW w:type="dxa" w:w="5104"/>
            <w:tcBorders>
              <w:start w:sz="4.800000000000011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Освоение физических упражнений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23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96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Освоение универсальных умений по самостоятельному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выполнению гимнастических упражнений для растяжки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задней поверхности мышц бедра и формирования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выворотности стоп;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348"/>
        </w:trPr>
        <w:tc>
          <w:tcPr>
            <w:tcW w:type="dxa" w:w="5500"/>
            <w:gridSpan w:val="2"/>
            <w:tcBorders>
              <w:start w:sz="4.800000000000011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23</w:t>
            </w:r>
          </w:p>
        </w:tc>
        <w:tc>
          <w:tcPr>
            <w:tcW w:type="dxa" w:w="9474"/>
            <w:gridSpan w:val="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28"/>
        </w:trPr>
        <w:tc>
          <w:tcPr>
            <w:tcW w:type="dxa" w:w="5500"/>
            <w:gridSpan w:val="2"/>
            <w:tcBorders>
              <w:start w:sz="4.800000000000011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ОБЩЕЕ КОЛИЧЕСТВО ЧАСОВ ПО ПРОГРАММЕ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99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8370"/>
            <w:gridSpan w:val="5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440" w:left="666" w:header="720" w:footer="720" w:gutter="0"/>
          <w:cols w:space="720" w:num="1" w:equalWidth="0">
            <w:col w:w="15534" w:space="0"/>
            <w:col w:w="15534" w:space="0"/>
            <w:col w:w="10059" w:space="0"/>
            <w:col w:w="10524" w:space="0"/>
            <w:col w:w="10528" w:space="0"/>
            <w:col w:w="10568" w:space="0"/>
            <w:col w:w="10576" w:space="0"/>
            <w:col w:w="10584" w:space="0"/>
            <w:col w:w="10078" w:space="0"/>
            <w:col w:w="10596" w:space="0"/>
            <w:col w:w="10402" w:space="0"/>
            <w:col w:w="10522" w:space="0"/>
            <w:col w:w="10566" w:space="0"/>
            <w:col w:w="10554" w:space="0"/>
            <w:col w:w="10568" w:space="0"/>
            <w:col w:w="10568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32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ПОУРОЧНОЕ ПЛАНИРОВАНИЕ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492"/>
        </w:trPr>
        <w:tc>
          <w:tcPr>
            <w:tcW w:type="dxa" w:w="504"/>
            <w:vMerge w:val="restart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№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п/п</w:t>
            </w:r>
          </w:p>
        </w:tc>
        <w:tc>
          <w:tcPr>
            <w:tcW w:type="dxa" w:w="3288"/>
            <w:vMerge w:val="restart"/>
            <w:tcBorders>
              <w:start w:sz="4.800000000000011" w:val="single" w:color="#000000"/>
              <w:top w:sz="4.800000000000011" w:val="single" w:color="#000000"/>
              <w:end w:sz="5.599999999999909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Тема урока</w:t>
            </w:r>
          </w:p>
        </w:tc>
        <w:tc>
          <w:tcPr>
            <w:tcW w:type="dxa" w:w="4022"/>
            <w:gridSpan w:val="3"/>
            <w:tcBorders>
              <w:start w:sz="5.599999999999909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Количество часов</w:t>
            </w:r>
          </w:p>
        </w:tc>
        <w:tc>
          <w:tcPr>
            <w:tcW w:type="dxa" w:w="1164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Дата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изучения</w:t>
            </w:r>
          </w:p>
        </w:tc>
        <w:tc>
          <w:tcPr>
            <w:tcW w:type="dxa" w:w="1574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Виды,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формы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контроля</w:t>
            </w:r>
          </w:p>
        </w:tc>
      </w:tr>
      <w:tr>
        <w:trPr>
          <w:trHeight w:hRule="exact" w:val="828"/>
        </w:trPr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5.599999999999909" w:val="single" w:color="#000000"/>
              <w:bottom w:sz="4.800000000000068" w:val="single" w:color="#000000"/>
            </w:tcBorders>
          </w:tcPr>
          <w:p/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всего 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контрольные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практические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512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068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Урок физической культуры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школе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2.</w:t>
            </w:r>
          </w:p>
        </w:tc>
        <w:tc>
          <w:tcPr>
            <w:tcW w:type="dxa" w:w="3288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Правила поведения на уроке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физической культуры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30"/>
        </w:trPr>
        <w:tc>
          <w:tcPr>
            <w:tcW w:type="dxa" w:w="504"/>
            <w:tcBorders>
              <w:start w:sz="4.800000000000011" w:val="single" w:color="#000000"/>
              <w:top w:sz="5.599999999999909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3.</w:t>
            </w:r>
          </w:p>
        </w:tc>
        <w:tc>
          <w:tcPr>
            <w:tcW w:type="dxa" w:w="3288"/>
            <w:tcBorders>
              <w:start w:sz="4.800000000000011" w:val="single" w:color="#000000"/>
              <w:top w:sz="5.599999999999909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История Олимпийских игр.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Олимпийские игры в России</w:t>
            </w:r>
          </w:p>
        </w:tc>
        <w:tc>
          <w:tcPr>
            <w:tcW w:type="dxa" w:w="734"/>
            <w:tcBorders>
              <w:start w:sz="5.599999999999909" w:val="single" w:color="#000000"/>
              <w:top w:sz="5.599999999999909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5.599999999999909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172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4.</w:t>
            </w:r>
          </w:p>
        </w:tc>
        <w:tc>
          <w:tcPr>
            <w:tcW w:type="dxa" w:w="3288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Место для занятий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физическими упражнениями.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Спортивное оборудование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инвентарь. Одежда для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занятий физическими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упражнениями.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Техника безопасности при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выполнении физических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упражнений, проведении игр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 спортивных эстафет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Физические упражнения: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исходные положения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51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Организующие команды: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«Стройся», «Смирно», «На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первый, второй рассчитайсь»,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«Вольно», «Шагом марш»,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«На месте стой, раз, два»,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«Равняйсь», «В  две шеренги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становись»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316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Отработка наыков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выполнения организующих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команд: «Стройся»,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«Смирно», «На первый,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второй рассчитайсь»,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«Вольно», «Шагом марш»,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«На месте стой, раз, два»,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«Равняйсь», «В  две шеренги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становись»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98" w:right="650" w:bottom="824" w:left="666" w:header="720" w:footer="720" w:gutter="0"/>
          <w:cols w:space="720" w:num="1" w:equalWidth="0">
            <w:col w:w="10584" w:space="0"/>
            <w:col w:w="15534" w:space="0"/>
            <w:col w:w="15534" w:space="0"/>
            <w:col w:w="10059" w:space="0"/>
            <w:col w:w="10524" w:space="0"/>
            <w:col w:w="10528" w:space="0"/>
            <w:col w:w="10568" w:space="0"/>
            <w:col w:w="10576" w:space="0"/>
            <w:col w:w="10584" w:space="0"/>
            <w:col w:w="10078" w:space="0"/>
            <w:col w:w="10596" w:space="0"/>
            <w:col w:w="10402" w:space="0"/>
            <w:col w:w="10522" w:space="0"/>
            <w:col w:w="10566" w:space="0"/>
            <w:col w:w="10554" w:space="0"/>
            <w:col w:w="10568" w:space="0"/>
            <w:col w:w="10568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011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Общие принципы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выполнения гимнастических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упражнений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</w:t>
            </w:r>
          </w:p>
        </w:tc>
        <w:tc>
          <w:tcPr>
            <w:tcW w:type="dxa" w:w="3288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Освоение техники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выполнения упражнений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общей разминки с контролем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дыхания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Упражнения общей разминки: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приставные шаги вперёд 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полной стопе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(гимнастический шаг)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</w:t>
            </w:r>
          </w:p>
        </w:tc>
        <w:tc>
          <w:tcPr>
            <w:tcW w:type="dxa" w:w="3288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Отработка навыков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выполения приставных шагов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вперёд на полной стопе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(гимнастический шаг)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</w:t>
            </w:r>
          </w:p>
        </w:tc>
        <w:tc>
          <w:tcPr>
            <w:tcW w:type="dxa" w:w="3288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Упражнения общей разминки: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шаги с продвижением вперёд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 полупальцах и пятках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(«казачок»)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836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</w:t>
            </w:r>
          </w:p>
        </w:tc>
        <w:tc>
          <w:tcPr>
            <w:tcW w:type="dxa" w:w="3288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Отработка навыков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выполения шагов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продвижением вперёд 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полупальцах и пятках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(«казачок»)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838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</w:t>
            </w:r>
          </w:p>
        </w:tc>
        <w:tc>
          <w:tcPr>
            <w:tcW w:type="dxa" w:w="3288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Упражнения общей разминки: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шаги с продвижением вперёд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 полупальцах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выпрямленными коленями и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полуприседе («жираф»)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172"/>
        </w:trPr>
        <w:tc>
          <w:tcPr>
            <w:tcW w:type="dxa" w:w="504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</w:t>
            </w:r>
          </w:p>
        </w:tc>
        <w:tc>
          <w:tcPr>
            <w:tcW w:type="dxa" w:w="3288"/>
            <w:tcBorders>
              <w:start w:sz="4.800000000000011" w:val="single" w:color="#000000"/>
              <w:top w:sz="4.0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Отработка навыков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выполения шагов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продвижением вперёд на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полупальцах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выпрямленными коленями и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полуприседе («жираф»)</w:t>
            </w:r>
          </w:p>
        </w:tc>
        <w:tc>
          <w:tcPr>
            <w:tcW w:type="dxa" w:w="734"/>
            <w:tcBorders>
              <w:start w:sz="5.599999999999909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816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Упражнения общей разминки: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шаги с продвижением вперёд,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сочетаемые с отведением рук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назад на горизонтальном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уровне («конькобежец»)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704" w:left="666" w:header="720" w:footer="720" w:gutter="0"/>
          <w:cols w:space="720" w:num="1" w:equalWidth="0">
            <w:col w:w="10584" w:space="0"/>
            <w:col w:w="10584" w:space="0"/>
            <w:col w:w="15534" w:space="0"/>
            <w:col w:w="15534" w:space="0"/>
            <w:col w:w="10059" w:space="0"/>
            <w:col w:w="10524" w:space="0"/>
            <w:col w:w="10528" w:space="0"/>
            <w:col w:w="10568" w:space="0"/>
            <w:col w:w="10576" w:space="0"/>
            <w:col w:w="10584" w:space="0"/>
            <w:col w:w="10078" w:space="0"/>
            <w:col w:w="10596" w:space="0"/>
            <w:col w:w="10402" w:space="0"/>
            <w:col w:w="10522" w:space="0"/>
            <w:col w:w="10566" w:space="0"/>
            <w:col w:w="10554" w:space="0"/>
            <w:col w:w="10568" w:space="0"/>
            <w:col w:w="10568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2172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011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Отработка навыков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выполения шагов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продвижением вперёд,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сочетаемые с отведением рук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назад на горизонтальном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уровне («конькобежец»)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</w:t>
            </w:r>
          </w:p>
        </w:tc>
        <w:tc>
          <w:tcPr>
            <w:tcW w:type="dxa" w:w="3288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Закрепление выполнения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упражнений общей разминки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</w:t>
            </w:r>
          </w:p>
        </w:tc>
        <w:tc>
          <w:tcPr>
            <w:tcW w:type="dxa" w:w="3288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Основные танцевальные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позиции у опоры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6"/>
        </w:trPr>
        <w:tc>
          <w:tcPr>
            <w:tcW w:type="dxa" w:w="504"/>
            <w:tcBorders>
              <w:start w:sz="4.800000000000011" w:val="single" w:color="#000000"/>
              <w:top w:sz="5.599999999999909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</w:t>
            </w:r>
          </w:p>
        </w:tc>
        <w:tc>
          <w:tcPr>
            <w:tcW w:type="dxa" w:w="3288"/>
            <w:tcBorders>
              <w:start w:sz="4.800000000000011" w:val="single" w:color="#000000"/>
              <w:top w:sz="5.599999999999909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Закрепление основных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танцевальных позиций у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опоры</w:t>
            </w:r>
          </w:p>
        </w:tc>
        <w:tc>
          <w:tcPr>
            <w:tcW w:type="dxa" w:w="734"/>
            <w:tcBorders>
              <w:start w:sz="5.599999999999909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Обобщающий урок по итогам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обучения в 1 четверти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</w:t>
            </w:r>
          </w:p>
        </w:tc>
        <w:tc>
          <w:tcPr>
            <w:tcW w:type="dxa" w:w="3288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Музыкально-сценическая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игра "Веселю свою игрушку":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Способы передвижения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</w:t>
            </w:r>
          </w:p>
        </w:tc>
        <w:tc>
          <w:tcPr>
            <w:tcW w:type="dxa" w:w="3288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Музыкально-сценическая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игра "Веселю свою игрушку":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Правила организации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проведения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174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</w:t>
            </w:r>
          </w:p>
        </w:tc>
        <w:tc>
          <w:tcPr>
            <w:tcW w:type="dxa" w:w="3288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Партерная разминка: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упражнения для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формирования и укрепления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мышц стопы, развития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гибкости и подвижности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суставов ("лягушонок")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172"/>
        </w:trPr>
        <w:tc>
          <w:tcPr>
            <w:tcW w:type="dxa" w:w="504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</w:t>
            </w:r>
          </w:p>
        </w:tc>
        <w:tc>
          <w:tcPr>
            <w:tcW w:type="dxa" w:w="3288"/>
            <w:tcBorders>
              <w:start w:sz="4.800000000000011" w:val="single" w:color="#000000"/>
              <w:top w:sz="4.0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Отработка навыков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выполнения упражнения для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формирования и укрепления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мышц стопы, развития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гибкости и подвижности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суставов ("лягушонок")</w:t>
            </w:r>
          </w:p>
        </w:tc>
        <w:tc>
          <w:tcPr>
            <w:tcW w:type="dxa" w:w="734"/>
            <w:tcBorders>
              <w:start w:sz="5.599999999999909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152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Партерная разминка: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упражнения для растяжки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задней поверхности мышц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бедра и формирования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выворотности стоп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(«крестик»)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628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5534" w:space="0"/>
            <w:col w:w="15534" w:space="0"/>
            <w:col w:w="10059" w:space="0"/>
            <w:col w:w="10524" w:space="0"/>
            <w:col w:w="10528" w:space="0"/>
            <w:col w:w="10568" w:space="0"/>
            <w:col w:w="10576" w:space="0"/>
            <w:col w:w="10584" w:space="0"/>
            <w:col w:w="10078" w:space="0"/>
            <w:col w:w="10596" w:space="0"/>
            <w:col w:w="10402" w:space="0"/>
            <w:col w:w="10522" w:space="0"/>
            <w:col w:w="10566" w:space="0"/>
            <w:col w:w="10554" w:space="0"/>
            <w:col w:w="10568" w:space="0"/>
            <w:col w:w="10568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2172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011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Отработка навыков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выполнения упражнения для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растяжки задней поверхности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мышц бедра и формирования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выворотности стоп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(«крестик»)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510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</w:t>
            </w:r>
          </w:p>
        </w:tc>
        <w:tc>
          <w:tcPr>
            <w:tcW w:type="dxa" w:w="3288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Партерная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разминка:упражнения для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укрепления мышц ног,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увеличения подвижности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тазобедренных, коленных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голеностопных суставов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(«велосипед»)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508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</w:t>
            </w:r>
          </w:p>
        </w:tc>
        <w:tc>
          <w:tcPr>
            <w:tcW w:type="dxa" w:w="3288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Отработка навыков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выполнения упражнения для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укрепления мышц ног,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увеличения подвижности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тазобедренных, коленных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голеностопных суставов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(«велосипед»)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31.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Закрепление выполнения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партерной разминки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32.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Музыкально-сценическая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игра "Танцуем сказку".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Спосбоы передвижения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33.</w:t>
            </w:r>
          </w:p>
        </w:tc>
        <w:tc>
          <w:tcPr>
            <w:tcW w:type="dxa" w:w="3288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Музыкально-сценическая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игра "Танцуем сказку".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Правила организации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проведения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17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34.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Упражнения для укрепления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мышц тела и развития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гибкости позвоночника,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упражнения для разогревания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(скручивания) мышц спины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(«верёвочка»)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82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35.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Отработка навыков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выполнения упражнений для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укрепления мышц тела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развития гибкости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позвоночника, упражнения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для разогревания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(скручивания) мышц спины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(«верёвочка»)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28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0059" w:space="0"/>
            <w:col w:w="10524" w:space="0"/>
            <w:col w:w="10528" w:space="0"/>
            <w:col w:w="10568" w:space="0"/>
            <w:col w:w="10576" w:space="0"/>
            <w:col w:w="10584" w:space="0"/>
            <w:col w:w="10078" w:space="0"/>
            <w:col w:w="10596" w:space="0"/>
            <w:col w:w="10402" w:space="0"/>
            <w:col w:w="10522" w:space="0"/>
            <w:col w:w="10566" w:space="0"/>
            <w:col w:w="10554" w:space="0"/>
            <w:col w:w="10568" w:space="0"/>
            <w:col w:w="10568" w:space="0"/>
            <w:col w:w="10600" w:space="0"/>
            <w:col w:w="10284" w:space="0"/>
          </w:cols>
          <w:docGrid w:linePitch="360"/>
        </w:sectPr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2850"/>
        </w:trPr>
        <w:tc>
          <w:tcPr>
            <w:tcW w:type="dxa" w:w="504"/>
            <w:tcBorders>
              <w:start w:sz="4.800000000000011" w:val="single" w:color="#000000"/>
              <w:end w:sz="4.800000000000011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288"/>
            <w:tcBorders>
              <w:start w:sz="4.800000000000011" w:val="single" w:color="#000000"/>
              <w:end w:sz="5.599999999999909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4"/>
            <w:tcBorders>
              <w:start w:sz="5.599999999999909" w:val="single" w:color="#000000"/>
              <w:end w:sz="4.799999999999727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20"/>
            <w:tcBorders>
              <w:start w:sz="4.799999999999727" w:val="single" w:color="#000000"/>
              <w:end w:sz="4.799999999999727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2836" w:lineRule="exact" w:before="0" w:after="0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2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36.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Упражнения упражнения для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укрепления мышц спины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увеличения их эластичности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(«рыбка»)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836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37.</w:t>
            </w:r>
          </w:p>
        </w:tc>
        <w:tc>
          <w:tcPr>
            <w:tcW w:type="dxa" w:w="3288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Отработка навыков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выполнения упражнения для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укрепления мышц спины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увеличения их эластичности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(«рыбка»)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38.</w:t>
            </w:r>
          </w:p>
        </w:tc>
        <w:tc>
          <w:tcPr>
            <w:tcW w:type="dxa" w:w="3288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Упражнения для развития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гибкости позвоночника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плечевого пояса («мост») из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положения лёжа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172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39.</w:t>
            </w:r>
          </w:p>
        </w:tc>
        <w:tc>
          <w:tcPr>
            <w:tcW w:type="dxa" w:w="3288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Отработка навыков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выполнения упражнения для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развития гибкости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позвоночника и плечевого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пояса («мост») из положения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лёжа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40.</w:t>
            </w:r>
          </w:p>
        </w:tc>
        <w:tc>
          <w:tcPr>
            <w:tcW w:type="dxa" w:w="3288"/>
            <w:tcBorders>
              <w:start w:sz="4.800000000000011" w:val="single" w:color="#000000"/>
              <w:top w:sz="4.79999999999927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Группировка, кувырок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сторону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6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41.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Отработка навыков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выполнения группировки,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кувырка в сторону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42.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Освоение подводящих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упражнений к выполнению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продольных и поперечных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шпагатов («ящерка»)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816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43.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Отработка навыков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выполнения упражнений 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выполнению продольных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поперечных шпагатов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(«ящерка»)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0" w:right="650" w:bottom="538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0059" w:space="0"/>
            <w:col w:w="10524" w:space="0"/>
            <w:col w:w="10528" w:space="0"/>
            <w:col w:w="10568" w:space="0"/>
            <w:col w:w="10576" w:space="0"/>
            <w:col w:w="10584" w:space="0"/>
            <w:col w:w="10078" w:space="0"/>
            <w:col w:w="10596" w:space="0"/>
            <w:col w:w="10402" w:space="0"/>
            <w:col w:w="10522" w:space="0"/>
            <w:col w:w="10566" w:space="0"/>
            <w:col w:w="10554" w:space="0"/>
            <w:col w:w="10568" w:space="0"/>
            <w:col w:w="10568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44.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011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Закрепление техники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выполнения подводящих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упражнений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45.</w:t>
            </w:r>
          </w:p>
        </w:tc>
        <w:tc>
          <w:tcPr>
            <w:tcW w:type="dxa" w:w="3288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Музыкально-сценическая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игра "Маленькие мышки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прячутся от кошки: способы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передвижения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46.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Музыкально-сценическая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игра "Маленькие мышки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прячутся от кошки: правила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организации и проведения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47.</w:t>
            </w:r>
          </w:p>
        </w:tc>
        <w:tc>
          <w:tcPr>
            <w:tcW w:type="dxa" w:w="3288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Обобщающий урок по итогам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 четверти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48.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Режим дня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49.</w:t>
            </w:r>
          </w:p>
        </w:tc>
        <w:tc>
          <w:tcPr>
            <w:tcW w:type="dxa" w:w="3288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Основные правила личной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гигиены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50.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Комплекс упражнений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утренней гимнастики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51.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Комплекс упражнений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утренней гимнастики: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упражнения с гимнастической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палкой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52.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Самостоятельное составление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комплекса упражнений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утренней гимнастики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826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53.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Комплекс упражнений для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предметами. Упражнения со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скакалкой: вращение кистью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руки скакалки, сложенной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вчетверо, — перед собой,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сложенной вдвое —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поочерёдно в лицевой,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боковой плоскостях.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0059" w:space="0"/>
            <w:col w:w="10524" w:space="0"/>
            <w:col w:w="10528" w:space="0"/>
            <w:col w:w="10568" w:space="0"/>
            <w:col w:w="10576" w:space="0"/>
            <w:col w:w="10584" w:space="0"/>
            <w:col w:w="10078" w:space="0"/>
            <w:col w:w="10596" w:space="0"/>
            <w:col w:w="10402" w:space="0"/>
            <w:col w:w="10522" w:space="0"/>
            <w:col w:w="10566" w:space="0"/>
            <w:col w:w="10554" w:space="0"/>
            <w:col w:w="10568" w:space="0"/>
            <w:col w:w="10568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2844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54.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011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Отработка навыков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выполнения упражнений со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скакалкой: вращение кистью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руки скакалки, сложенной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вчетверо, — перед собой,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сложенной вдвое —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поочерёдно в лицевой,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боковой плоскостях.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011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3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55.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Подскоки через скакалку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вперёд, назад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56.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Отработка навыков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выполнения подскоков через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скакалку вперёд, назад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57.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Прыжки через скакалку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вперёд, назад.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58.</w:t>
            </w:r>
          </w:p>
        </w:tc>
        <w:tc>
          <w:tcPr>
            <w:tcW w:type="dxa" w:w="3288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Отработка навыков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выполнения прыжков через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скакалку вперёд, назад.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59.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Самостоятельное выполение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упражнений со скакалкой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60.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00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Подвижные игры со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скакалкой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61.</w:t>
            </w:r>
          </w:p>
        </w:tc>
        <w:tc>
          <w:tcPr>
            <w:tcW w:type="dxa" w:w="3288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Музыкально-сценическая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игра "Танцуем вместе".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Способы передвижения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62.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Музыкально-сценическая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игра "Танцуем вместе".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Правила организации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проведения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63.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Комплекс упражнений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предметами. Упражнения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мячом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64.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0" w:right="144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Удержание гимнастического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мяча. Баланс мяча на ладони,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передача мяча из руки в руку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48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65.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Отработка навыков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удержания гимнастического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мяча. Баланс мяча на ладони,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передача мяча из руки в руку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6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0059" w:space="0"/>
            <w:col w:w="10524" w:space="0"/>
            <w:col w:w="10528" w:space="0"/>
            <w:col w:w="10568" w:space="0"/>
            <w:col w:w="10576" w:space="0"/>
            <w:col w:w="10584" w:space="0"/>
            <w:col w:w="10078" w:space="0"/>
            <w:col w:w="10596" w:space="0"/>
            <w:col w:w="10402" w:space="0"/>
            <w:col w:w="10522" w:space="0"/>
            <w:col w:w="10566" w:space="0"/>
            <w:col w:w="10554" w:space="0"/>
            <w:col w:w="10568" w:space="0"/>
            <w:col w:w="10568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66.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011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Одиночный отбив мяча от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пола. Переброска мяча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ладони на тыльную сторону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руки и обратно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836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67.</w:t>
            </w:r>
          </w:p>
        </w:tc>
        <w:tc>
          <w:tcPr>
            <w:tcW w:type="dxa" w:w="3288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Отработка навыков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одиночногой отбива мяча от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пола, переброски мяча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ладони на тыльную сторону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руки и обратно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30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68.</w:t>
            </w:r>
          </w:p>
        </w:tc>
        <w:tc>
          <w:tcPr>
            <w:tcW w:type="dxa" w:w="3288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Перекат мяча по полу, по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рукам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69.</w:t>
            </w:r>
          </w:p>
        </w:tc>
        <w:tc>
          <w:tcPr>
            <w:tcW w:type="dxa" w:w="3288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Отработка навыков переката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мяча по полу, по рукам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70.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Бросок и ловля мяча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71.</w:t>
            </w:r>
          </w:p>
        </w:tc>
        <w:tc>
          <w:tcPr>
            <w:tcW w:type="dxa" w:w="3288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Отработка навыков броска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ловли мяча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72.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Закрепление навыков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выполнения упражнений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мячом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73.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Игровые задания с мячом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74.</w:t>
            </w:r>
          </w:p>
        </w:tc>
        <w:tc>
          <w:tcPr>
            <w:tcW w:type="dxa" w:w="3288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Обобщающий урок по итогам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 четверти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75.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Музыкально-сценическая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игра "Музыкальный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паровозик": способы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передвижения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76.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Музыкально-сценическая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игра "Музыкальный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паровозик": правила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организации и проведения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152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77.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Упражнения для развития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координации и развития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жизненно важных навыков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умений. Равновесие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(«эшапе») — колено вперёд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попеременно каждой ногой.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808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0059" w:space="0"/>
            <w:col w:w="10524" w:space="0"/>
            <w:col w:w="10528" w:space="0"/>
            <w:col w:w="10568" w:space="0"/>
            <w:col w:w="10576" w:space="0"/>
            <w:col w:w="10584" w:space="0"/>
            <w:col w:w="10078" w:space="0"/>
            <w:col w:w="10596" w:space="0"/>
            <w:col w:w="10402" w:space="0"/>
            <w:col w:w="10522" w:space="0"/>
            <w:col w:w="10566" w:space="0"/>
            <w:col w:w="10554" w:space="0"/>
            <w:col w:w="10568" w:space="0"/>
            <w:col w:w="10568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836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78.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011" w:val="single" w:color="#000000"/>
              <w:end w:sz="5.599999999999909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Отработка навыков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выполения упражнения 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равновесие («эшапе») —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колено вперёд попеременно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каждой ногой.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174"/>
        </w:trPr>
        <w:tc>
          <w:tcPr>
            <w:tcW w:type="dxa" w:w="504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79.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068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Упражнения для развития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координации и развития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жизненно важных навыков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умений. Равновесие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(«арабеск») попеременно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каждой ногой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80.</w:t>
            </w:r>
          </w:p>
        </w:tc>
        <w:tc>
          <w:tcPr>
            <w:tcW w:type="dxa" w:w="3288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Отработка навыков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выполения упражнения 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равновесие («арабеск»)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попеременно каждой ногой.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836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81.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Упражнения для развития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координации и развития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жизненно важных навыков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умений. Повороты в обе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стороны на 45°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82.</w:t>
            </w:r>
          </w:p>
        </w:tc>
        <w:tc>
          <w:tcPr>
            <w:tcW w:type="dxa" w:w="3288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Отработка навыков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выполнения поворотов в обе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стороны на 45°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83.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Прыжки толчком с двух ног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вперёд, назад, с поворотом 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45° и 90° в обе стороны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838"/>
        </w:trPr>
        <w:tc>
          <w:tcPr>
            <w:tcW w:type="dxa" w:w="504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84.</w:t>
            </w:r>
          </w:p>
        </w:tc>
        <w:tc>
          <w:tcPr>
            <w:tcW w:type="dxa" w:w="3288"/>
            <w:tcBorders>
              <w:start w:sz="4.800000000000011" w:val="single" w:color="#000000"/>
              <w:top w:sz="4.79999999999927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Отработка навыков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выполнения прыжков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толчком с двух ног вперёд,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назад, с поворотом на 45°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90° в обе стороны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85.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00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Танцевальные шаги: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«полечка»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86.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Отработка навыков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выполения танцевальных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шагов «полечка»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87.</w:t>
            </w:r>
          </w:p>
        </w:tc>
        <w:tc>
          <w:tcPr>
            <w:tcW w:type="dxa" w:w="3288"/>
            <w:tcBorders>
              <w:start w:sz="4.800000000000011" w:val="single" w:color="#000000"/>
              <w:top w:sz="4.79999999999927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00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Танцевальные шаги: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«ковырялочка»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4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88.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Отработка навыков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выполения танцевальных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шагов «ковырялочка»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38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0059" w:space="0"/>
            <w:col w:w="10524" w:space="0"/>
            <w:col w:w="10528" w:space="0"/>
            <w:col w:w="10568" w:space="0"/>
            <w:col w:w="10576" w:space="0"/>
            <w:col w:w="10584" w:space="0"/>
            <w:col w:w="10078" w:space="0"/>
            <w:col w:w="10596" w:space="0"/>
            <w:col w:w="10402" w:space="0"/>
            <w:col w:w="10522" w:space="0"/>
            <w:col w:w="10566" w:space="0"/>
            <w:col w:w="10554" w:space="0"/>
            <w:col w:w="10568" w:space="0"/>
            <w:col w:w="10568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89.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011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00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Танцевальные шаги: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«верёвочка»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90.</w:t>
            </w:r>
          </w:p>
        </w:tc>
        <w:tc>
          <w:tcPr>
            <w:tcW w:type="dxa" w:w="3288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Отработка навыков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выполения танцевальных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шагов «верёвочка»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91.</w:t>
            </w:r>
          </w:p>
        </w:tc>
        <w:tc>
          <w:tcPr>
            <w:tcW w:type="dxa" w:w="3288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Закрепление техники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выполнения танцевальных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шагов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6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92.</w:t>
            </w:r>
          </w:p>
        </w:tc>
        <w:tc>
          <w:tcPr>
            <w:tcW w:type="dxa" w:w="3288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Музыкально-сценическая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игра "Весёлый круг".</w:t>
            </w:r>
          </w:p>
          <w:p>
            <w:pPr>
              <w:autoSpaceDN w:val="0"/>
              <w:autoSpaceDE w:val="0"/>
              <w:widowControl/>
              <w:spacing w:line="230" w:lineRule="auto" w:before="72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Способы передвижения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93.</w:t>
            </w:r>
          </w:p>
        </w:tc>
        <w:tc>
          <w:tcPr>
            <w:tcW w:type="dxa" w:w="3288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Музыкально-сценическая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игра "Весёлый круг". Правила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организации и проведения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94.</w:t>
            </w:r>
          </w:p>
        </w:tc>
        <w:tc>
          <w:tcPr>
            <w:tcW w:type="dxa" w:w="3288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Бег, сочетаемый с круговыми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движениями руками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(«стрекоза»)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95.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Отработка навыков бега,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сочетаемого с круговыми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движениями руками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(«стрекоза»)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96.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Закрепление навыков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выполнения упражнений для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развития координации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6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97.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Музыкально-сценические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подвижные игры: "Бабочка".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Способы передвижения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98.</w:t>
            </w:r>
          </w:p>
        </w:tc>
        <w:tc>
          <w:tcPr>
            <w:tcW w:type="dxa" w:w="3288"/>
            <w:tcBorders>
              <w:start w:sz="4.800000000000011" w:val="single" w:color="#000000"/>
              <w:top w:sz="4.0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Музыкально-сценические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подвижные игры: "Бабочка".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Правила организации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проведения</w:t>
            </w:r>
          </w:p>
        </w:tc>
        <w:tc>
          <w:tcPr>
            <w:tcW w:type="dxa" w:w="734"/>
            <w:tcBorders>
              <w:start w:sz="5.599999999999909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99.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Обобщающий урок по итогам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 класса. Контрольные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задания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08"/>
        </w:trPr>
        <w:tc>
          <w:tcPr>
            <w:tcW w:type="dxa" w:w="3792"/>
            <w:gridSpan w:val="2"/>
            <w:tcBorders>
              <w:start w:sz="4.800000000000011" w:val="single" w:color="#000000"/>
              <w:top w:sz="4.79999999999927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ОБЩЕЕ КОЛИЧЕСТВО ЧАСОВ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 ПРОГРАММЕ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99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</w:t>
            </w:r>
          </w:p>
        </w:tc>
        <w:tc>
          <w:tcPr>
            <w:tcW w:type="dxa" w:w="4406"/>
            <w:gridSpan w:val="3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89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1142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0059" w:space="0"/>
            <w:col w:w="10524" w:space="0"/>
            <w:col w:w="10528" w:space="0"/>
            <w:col w:w="10568" w:space="0"/>
            <w:col w:w="10576" w:space="0"/>
            <w:col w:w="10584" w:space="0"/>
            <w:col w:w="10078" w:space="0"/>
            <w:col w:w="10596" w:space="0"/>
            <w:col w:w="10402" w:space="0"/>
            <w:col w:w="10522" w:space="0"/>
            <w:col w:w="10566" w:space="0"/>
            <w:col w:w="10554" w:space="0"/>
            <w:col w:w="10568" w:space="0"/>
            <w:col w:w="10568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УЧЕБНО-МЕТОДИЧЕСКОЕ ОБЕСПЕЧЕНИЕ ОБРАЗОВАТЕЛЬНОГО ПРОЦЕССА </w:t>
      </w:r>
    </w:p>
    <w:p>
      <w:pPr>
        <w:autoSpaceDN w:val="0"/>
        <w:autoSpaceDE w:val="0"/>
        <w:widowControl/>
        <w:spacing w:line="300" w:lineRule="auto" w:before="346" w:after="0"/>
        <w:ind w:left="0" w:right="432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ОБЯЗАТЕЛЬНЫЕ УЧЕБНЫЕ МАТЕРИАЛЫ ДЛЯ УЧЕНИКА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Физическая культура, 1-4 класс/Лях В.И., Акционерное общество «Издательство «Просвещение»;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Введите свой вариант:</w:t>
      </w:r>
    </w:p>
    <w:p>
      <w:pPr>
        <w:autoSpaceDN w:val="0"/>
        <w:autoSpaceDE w:val="0"/>
        <w:widowControl/>
        <w:spacing w:line="302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МЕТОДИЧЕСКИЕ МАТЕРИАЛЫ ДЛЯ УЧИТЕЛЯ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Учебник для общеобразовательных учреждений под редакции В.И.Лях. Издательство "Просвещение"</w:t>
      </w:r>
    </w:p>
    <w:p>
      <w:pPr>
        <w:autoSpaceDN w:val="0"/>
        <w:autoSpaceDE w:val="0"/>
        <w:widowControl/>
        <w:spacing w:line="302" w:lineRule="auto" w:before="262" w:after="0"/>
        <w:ind w:left="0" w:right="144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ЦИФРОВЫЕ ОБРАЗОВАТЕЛЬНЫЕ РЕСУРСЫ И РЕСУРСЫ СЕТИ ИНТЕРНЕТ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https://resh.edu.ru https://uchi.ru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0059" w:space="0"/>
            <w:col w:w="10524" w:space="0"/>
            <w:col w:w="10528" w:space="0"/>
            <w:col w:w="10568" w:space="0"/>
            <w:col w:w="10576" w:space="0"/>
            <w:col w:w="10584" w:space="0"/>
            <w:col w:w="10078" w:space="0"/>
            <w:col w:w="10596" w:space="0"/>
            <w:col w:w="10402" w:space="0"/>
            <w:col w:w="10522" w:space="0"/>
            <w:col w:w="10566" w:space="0"/>
            <w:col w:w="10554" w:space="0"/>
            <w:col w:w="10568" w:space="0"/>
            <w:col w:w="10568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МАТЕРИАЛЬНО-ТЕХНИЧЕСКОЕ ОБЕСПЕЧЕНИЕ ОБРАЗОВАТЕЛЬНОГО ПРОЦЕССА</w:t>
      </w:r>
    </w:p>
    <w:p>
      <w:pPr>
        <w:autoSpaceDN w:val="0"/>
        <w:autoSpaceDE w:val="0"/>
        <w:widowControl/>
        <w:spacing w:line="302" w:lineRule="auto" w:before="346" w:after="0"/>
        <w:ind w:left="0" w:right="1296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УЧЕБНОЕ ОБОРУДОВАНИЕ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Спортивный зал, мишени для метания, волейбольная сетка, баскетбольный щит, разметка</w:t>
      </w:r>
    </w:p>
    <w:p>
      <w:pPr>
        <w:autoSpaceDN w:val="0"/>
        <w:autoSpaceDE w:val="0"/>
        <w:widowControl/>
        <w:spacing w:line="302" w:lineRule="auto" w:before="262" w:after="0"/>
        <w:ind w:left="0" w:right="288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ОБОРУДОВАНИЕ ДЛЯ ПРОВЕДЕНИЯ ПРАКТИЧЕСКИХ РАБОТ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Спортивный инвентарь: Свисток, секундомер, линейка, эстафетные палочки, мячи, кубики, кольца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0059" w:space="0"/>
            <w:col w:w="10524" w:space="0"/>
            <w:col w:w="10528" w:space="0"/>
            <w:col w:w="10568" w:space="0"/>
            <w:col w:w="10576" w:space="0"/>
            <w:col w:w="10584" w:space="0"/>
            <w:col w:w="10078" w:space="0"/>
            <w:col w:w="10596" w:space="0"/>
            <w:col w:w="10402" w:space="0"/>
            <w:col w:w="10522" w:space="0"/>
            <w:col w:w="10566" w:space="0"/>
            <w:col w:w="10554" w:space="0"/>
            <w:col w:w="10568" w:space="0"/>
            <w:col w:w="10568" w:space="0"/>
            <w:col w:w="10600" w:space="0"/>
            <w:col w:w="10284" w:space="0"/>
          </w:cols>
          <w:docGrid w:linePitch="360"/>
        </w:sectPr>
      </w:pPr>
    </w:p>
    <w:sectPr w:rsidR="00FC693F" w:rsidRPr="0006063C" w:rsidSect="00034616">
      <w:pgSz w:w="11900" w:h="16840"/>
      <w:pgMar w:top="1440" w:right="1440" w:bottom="1440" w:left="1440" w:header="720" w:footer="720" w:gutter="0"/>
      <w:cols w:space="720" w:num="1" w:equalWidth="0"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5534" w:space="0"/>
        <w:col w:w="15534" w:space="0"/>
        <w:col w:w="10059" w:space="0"/>
        <w:col w:w="10524" w:space="0"/>
        <w:col w:w="10528" w:space="0"/>
        <w:col w:w="10568" w:space="0"/>
        <w:col w:w="10576" w:space="0"/>
        <w:col w:w="10584" w:space="0"/>
        <w:col w:w="10078" w:space="0"/>
        <w:col w:w="10596" w:space="0"/>
        <w:col w:w="10402" w:space="0"/>
        <w:col w:w="10522" w:space="0"/>
        <w:col w:w="10566" w:space="0"/>
        <w:col w:w="10554" w:space="0"/>
        <w:col w:w="10568" w:space="0"/>
        <w:col w:w="10568" w:space="0"/>
        <w:col w:w="10600" w:space="0"/>
        <w:col w:w="10284" w:space="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