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67F" w:rsidRPr="00AF067F" w:rsidRDefault="00AF067F" w:rsidP="00AF067F">
      <w:pPr>
        <w:pStyle w:val="a4"/>
        <w:numPr>
          <w:ilvl w:val="0"/>
          <w:numId w:val="1"/>
        </w:numPr>
        <w:spacing w:after="0" w:line="240" w:lineRule="auto"/>
        <w:rPr>
          <w:rFonts w:ascii="Times New Roman" w:hAnsi="Times New Roman" w:cs="Times New Roman"/>
          <w:sz w:val="24"/>
          <w:szCs w:val="24"/>
        </w:rPr>
      </w:pPr>
      <w:r w:rsidRPr="00AF067F">
        <w:rPr>
          <w:rFonts w:ascii="Times New Roman" w:hAnsi="Times New Roman" w:cs="Times New Roman"/>
          <w:b/>
          <w:noProof/>
          <w:sz w:val="28"/>
          <w:szCs w:val="28"/>
          <w:lang w:eastAsia="ru-RU"/>
        </w:rPr>
        <w:drawing>
          <wp:inline distT="0" distB="0" distL="0" distR="0">
            <wp:extent cx="6449118" cy="8867537"/>
            <wp:effectExtent l="0" t="0" r="0" b="0"/>
            <wp:docPr id="1" name="Рисунок 1" descr="C:\Users\dell\Desktop\Должнастная инструкция соцпедаг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Должнастная инструкция соцпедагог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3047" cy="8872939"/>
                    </a:xfrm>
                    <a:prstGeom prst="rect">
                      <a:avLst/>
                    </a:prstGeom>
                    <a:noFill/>
                    <a:ln>
                      <a:noFill/>
                    </a:ln>
                  </pic:spPr>
                </pic:pic>
              </a:graphicData>
            </a:graphic>
          </wp:inline>
        </w:drawing>
      </w:r>
    </w:p>
    <w:p w:rsidR="00AF067F" w:rsidRDefault="00AF067F" w:rsidP="00AF067F">
      <w:pPr>
        <w:pStyle w:val="a4"/>
        <w:spacing w:after="0" w:line="240" w:lineRule="auto"/>
        <w:rPr>
          <w:rFonts w:ascii="Times New Roman" w:hAnsi="Times New Roman" w:cs="Times New Roman"/>
          <w:sz w:val="24"/>
          <w:szCs w:val="24"/>
        </w:rPr>
      </w:pPr>
    </w:p>
    <w:p w:rsidR="00AF067F" w:rsidRDefault="00AF067F" w:rsidP="00AF067F">
      <w:pPr>
        <w:pStyle w:val="a4"/>
        <w:spacing w:after="0" w:line="240" w:lineRule="auto"/>
        <w:rPr>
          <w:rFonts w:ascii="Times New Roman" w:hAnsi="Times New Roman" w:cs="Times New Roman"/>
          <w:sz w:val="24"/>
          <w:szCs w:val="24"/>
        </w:rPr>
      </w:pPr>
      <w:bookmarkStart w:id="0" w:name="_GoBack"/>
      <w:bookmarkEnd w:id="0"/>
    </w:p>
    <w:p w:rsidR="00AF067F" w:rsidRPr="00AF067F" w:rsidRDefault="00AF067F" w:rsidP="00AF067F">
      <w:pPr>
        <w:pStyle w:val="a4"/>
        <w:rPr>
          <w:rFonts w:ascii="Times New Roman" w:hAnsi="Times New Roman" w:cs="Times New Roman"/>
          <w:sz w:val="24"/>
          <w:szCs w:val="24"/>
        </w:rPr>
      </w:pPr>
    </w:p>
    <w:p w:rsidR="00AF067F" w:rsidRDefault="00AF067F" w:rsidP="00AF067F">
      <w:pPr>
        <w:pStyle w:val="a4"/>
        <w:spacing w:after="0" w:line="240" w:lineRule="auto"/>
        <w:rPr>
          <w:rFonts w:ascii="Times New Roman" w:hAnsi="Times New Roman" w:cs="Times New Roman"/>
          <w:sz w:val="24"/>
          <w:szCs w:val="24"/>
        </w:rPr>
      </w:pPr>
    </w:p>
    <w:p w:rsidR="006313A0" w:rsidRPr="00DF5CDA" w:rsidRDefault="006313A0" w:rsidP="00AF067F">
      <w:pPr>
        <w:pStyle w:val="a4"/>
        <w:numPr>
          <w:ilvl w:val="0"/>
          <w:numId w:val="1"/>
        </w:numPr>
        <w:spacing w:after="0" w:line="240" w:lineRule="auto"/>
        <w:rPr>
          <w:rFonts w:ascii="Times New Roman" w:hAnsi="Times New Roman" w:cs="Times New Roman"/>
          <w:sz w:val="24"/>
          <w:szCs w:val="24"/>
        </w:rPr>
      </w:pPr>
      <w:r w:rsidRPr="00DF5CDA">
        <w:rPr>
          <w:rFonts w:ascii="Times New Roman" w:hAnsi="Times New Roman" w:cs="Times New Roman"/>
          <w:sz w:val="24"/>
          <w:szCs w:val="24"/>
        </w:rPr>
        <w:t>Федеральным Законом «Об образовании в Российской Федерации»;</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«Семейным кодексом» Российской Федерации;</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указами Президента Российской Федерации и решениями Правительства Российской Федерации, непосредственно касающихся социальной защиты детей;</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административным и трудовым законодательством Российской Федерации;</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правилами и нормами охраны труда и пожарной безопасности;</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школы);</w:t>
      </w:r>
    </w:p>
    <w:p w:rsidR="006313A0" w:rsidRPr="00DF5CDA" w:rsidRDefault="006313A0" w:rsidP="00DF5CDA">
      <w:pPr>
        <w:pStyle w:val="a4"/>
        <w:numPr>
          <w:ilvl w:val="0"/>
          <w:numId w:val="1"/>
        </w:numPr>
        <w:spacing w:after="0" w:line="240" w:lineRule="auto"/>
        <w:ind w:left="714" w:hanging="357"/>
        <w:rPr>
          <w:rFonts w:ascii="Times New Roman" w:hAnsi="Times New Roman" w:cs="Times New Roman"/>
          <w:sz w:val="24"/>
          <w:szCs w:val="24"/>
        </w:rPr>
      </w:pPr>
      <w:r w:rsidRPr="00DF5CDA">
        <w:rPr>
          <w:rFonts w:ascii="Times New Roman" w:hAnsi="Times New Roman" w:cs="Times New Roman"/>
          <w:sz w:val="24"/>
          <w:szCs w:val="24"/>
        </w:rPr>
        <w:t>трудовым договором (контрактом).</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 xml:space="preserve">1.8. Социальный педагог школы руководствуется в работе должностной инструкцией, разработанной с учетом </w:t>
      </w:r>
      <w:proofErr w:type="spellStart"/>
      <w:r w:rsidRPr="006313A0">
        <w:rPr>
          <w:rFonts w:ascii="Times New Roman" w:hAnsi="Times New Roman" w:cs="Times New Roman"/>
          <w:sz w:val="24"/>
          <w:szCs w:val="24"/>
        </w:rPr>
        <w:t>профстандарта</w:t>
      </w:r>
      <w:proofErr w:type="spellEnd"/>
      <w:r w:rsidRPr="006313A0">
        <w:rPr>
          <w:rFonts w:ascii="Times New Roman" w:hAnsi="Times New Roman" w:cs="Times New Roman"/>
          <w:sz w:val="24"/>
          <w:szCs w:val="24"/>
        </w:rPr>
        <w:t>, инструкцией по охране труда для социального педагога, инструкциями по охране труда при работе с персональным компьютером и иной оргтехникой, строго соблюдает Конвенцию о правах ребенка.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1.9. Социальный педагог школы должен знать:</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нормативные правовые акты в области защиты прав ребенка, включая международные;</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нормативные правовые акты Российской федерации в области образования, воспитания, социальной работы с детьми и молодежью;</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методы социально-педагогической диагностики, изучения ситуаций жизнедеятельности обучающихся, выявления их потребностей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подходы, формы и методы социально-педагогической поддержки учащихся в процессе образования;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способы обеспечения реализации и защиты прав обучающихся в процессе образования;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особенности формирования социальной компетентности у учащихся разного возраста;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основы социально-педагогической деятельности по социальной адаптации обучающихся, помощи им в освоении социальных ролей;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основы проектирования программ социально-педагогического сопровождения детей в процессе социализации;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подходы к планированию мероприятий по организации свободного времени обучающихся;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способы планирования социально и личностно значимой деятельности обучающихся с целью расширения их социокультурного опыта;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социально-педагогической поддержки детей и молодежи в трудной жизненной ситуации;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основные направления профилактики социальных девиаций среди обучающихся;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профилактической работы с детьми и семьями группы социального риска;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социально-педагогические условия обеспечения социальной реабилитации школьников, имевших проявления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способы обеспечения досуговой занятости детей;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теория и методика социально-педагогической работы с детьми по месту жительства;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нормативные правовые акты, определяющие меры ответственности педагогических работников за жизнь и здоровье обучающихся;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требования охраны труда, жизни и здоровья учащихся; санитарно-гигиенические требования к организации работы с детьми;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права и свободы учащихся в области образования;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консультирования педагогов, родителей (законных представителей) и обучающихся по вопросам реализации прав детей;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механизмы реализации социально-педагогической поддержки учащихся в освоении образовательных программ;</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особенности формирования социальной компетентности обучающихся разного возраста;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основные направления и виды деятельности школьников, обеспечивающие расширение у них актуального социокультурного опыта;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организации социально и личностно значимой деятельности школьников разного возраста;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lastRenderedPageBreak/>
        <w:t>методы формирования воспитывающей атмосферы в общеобразовательном учреждении, обеспечения позитивного общения детей;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технологии педагогической поддержки обучающихся в проектировании индивидуального маршрута, ситуациях самоопределения;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технологии социально-педагогической поддержки детей в трудной жизненной ситуации и социально опасном положении;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профилактики социальных девиаций, работы с детьми и семьями группы социального риска;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особенности детей, проявляющих </w:t>
      </w:r>
      <w:proofErr w:type="spellStart"/>
      <w:r w:rsidRPr="00DF5CDA">
        <w:rPr>
          <w:rFonts w:ascii="Times New Roman" w:hAnsi="Times New Roman" w:cs="Times New Roman"/>
          <w:sz w:val="24"/>
          <w:szCs w:val="24"/>
        </w:rPr>
        <w:t>девиантное</w:t>
      </w:r>
      <w:proofErr w:type="spellEnd"/>
      <w:r w:rsidRPr="00DF5CDA">
        <w:rPr>
          <w:rFonts w:ascii="Times New Roman" w:hAnsi="Times New Roman" w:cs="Times New Roman"/>
          <w:sz w:val="24"/>
          <w:szCs w:val="24"/>
        </w:rPr>
        <w:t xml:space="preserve"> поведение, имеющих различные формы зависимостей;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педагогические технологии социальной реабилитации школьников, имевших проявления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работы с детьми по месту жительства;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механизмы обеспечения досуговой занятости обучающихся, проведения культурно-просветительских мероприятий;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социально-педагогический потенциал различных институтов социализации, методы его изучения и условия эффективной реализации;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социального партнерства институтов социализации в целях позитивной социализации детей;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источники актуальной информации в области социально-педагогической поддержки школьников в процессе социализации;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подходы к методическому обеспечению программ социально-педагогической поддержки обучающихся в процессе социализации;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особенности современной семьи, семейного воспитания, работы с родителями, их консультирования;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социально-педагогические средства поддержки школьников в построении социальных отношений, социальной адаптации;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нормативно-правовые акты в области трудоустройства, патроната, обеспечения жильем, пособиями, оформления сберегательных вкладов, использования ценных бумаг детей из числа сирот и оставшихся без попечения родителей;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механизмы программно-методического обеспечения социального партнерства институтов социализации по вопросам социально-педагогической поддержки учащихся;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подходы к программно-методическому обеспечению социально-педагогической работы с детьми по месту жительства;</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средства профилактики социальных рисков,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методика социальной реабилитации школьников;</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основы образовательного менеджмента, управления воспитательным процессом, организационной культуры;</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формы и методы контроля реализации программ и мероприятий по социально-педагогической поддержке учеников школы;</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методы диагностики и анализа результатов реализации программ и мероприятий по социально-педагогической поддержке детей;</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приоритетные направления развития образовательной системы Российской Федерации;</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Правила внутреннего трудового распорядка, режим работы общеобразовательного учреждения;</w:t>
      </w:r>
    </w:p>
    <w:p w:rsidR="006313A0" w:rsidRPr="00DF5CDA" w:rsidRDefault="006313A0" w:rsidP="00DF5CDA">
      <w:pPr>
        <w:pStyle w:val="a4"/>
        <w:numPr>
          <w:ilvl w:val="0"/>
          <w:numId w:val="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правила по охране труда и пожарной безопасности.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1.10. Социальный педагог должен уметь:</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осуществлять отбор социально-педагогических методов изучения ситуаций жизнедеятельности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применять социально-педагогические методы изучения ситуаций жизнедеятельности учащихся для выявления их потребностей;</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определять необходимый перечень мер по социально-педагогической поддержке детей в процессе образования;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lastRenderedPageBreak/>
        <w:t>определять необходимый перечень мер по реализации и защите прав обучающихся в процессе образования;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разрабатывать программы формирования у детей социальной компетентности;</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разрабатывать мероприятия по социальной адаптации школьников к новой жизненной ситуации;</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проектировать и организовывать социально и личностно значимую деятельность учащихся с целью формирования и расширения у них социокультурного опыта;</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планировать и проводить работу с учениками, оказавшимися в трудной жизненной ситуации, с учетом специфики их социальных проблем;</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разрабатывать меры по социальной реабилитации школьников, имевших проявления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разрабатывать меры по обеспечению досуговой занятости детей в общеобразовательном учреждении и по месту жительства;</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проводить консультирование педагогов, родителей (законных представителей) и обучающихся по вопросам реализации прав обучающихся в процессе образования;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реализовывать меры по социально-педагогической поддержке обучающихся в освоении образовательных программ;</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проводить занятия и культурно-просветительские мероприятия по формированию у обучающихся социальной компетентности;</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оказывать консультативную помощь школьникам в принятии решений в ситуациях самоопределения;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планировать мероприятия и применять социально-педагогические технологии профилактики </w:t>
      </w:r>
      <w:proofErr w:type="spellStart"/>
      <w:r w:rsidRPr="00DF5CDA">
        <w:rPr>
          <w:rFonts w:ascii="Times New Roman" w:hAnsi="Times New Roman" w:cs="Times New Roman"/>
          <w:sz w:val="24"/>
          <w:szCs w:val="24"/>
        </w:rPr>
        <w:t>девиантногоповедения</w:t>
      </w:r>
      <w:proofErr w:type="spellEnd"/>
      <w:r w:rsidRPr="00DF5CDA">
        <w:rPr>
          <w:rFonts w:ascii="Times New Roman" w:hAnsi="Times New Roman" w:cs="Times New Roman"/>
          <w:sz w:val="24"/>
          <w:szCs w:val="24"/>
        </w:rPr>
        <w:t xml:space="preserve"> учащихся школы;</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организовывать индивидуальную профилактическую работу с обучающимися и семьями группы социального риска;</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координировать и согласовывать совместную деятельность с социальными институтами по обеспечению позитивной социализации обучающихся и их социально-педагогической поддержке;</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осуществлять поиск информационных ресурсов, методической литературы, инновационного опыта и их анализ;</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осуществлять отбор материалов, актуальных для реализуемых программ социально-педагогической поддержки детей;</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разрабатывать информационно-методические материалы для программ социально-педагогической поддержки учащихся, предназначенные для их участников – педагогов, родителей (законных представителей),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формировать информационно-методическую базу для консультирования родителей (законных представителей) по вопросам обеспечения позитивной социализации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оказывать школьникам организационно-педагогическую поддержку в построении социальных отношений, адаптации к новым жизненным ситуациям;</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реализовывать мероприятия по социально-педагогической поддержке обучающихся из числа сирот и оставшихся без попечения родителей;</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осуществлять организационно-методическое сопровождение мероприятий по профилактике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осуществлять организационно-методическое сопровождение программ и мероприятий по социальной реабилитации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проводить мероприятия по формированию безопасной информационной среды</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реализовывать организационные меры и методическое сопровождение совместной деятельности социальных институтов по социально-педагогической поддержке разных категорий обучающихся;</w:t>
      </w:r>
    </w:p>
    <w:p w:rsidR="006313A0" w:rsidRPr="00DF5CDA" w:rsidRDefault="006313A0" w:rsidP="00DF5CDA">
      <w:pPr>
        <w:pStyle w:val="a4"/>
        <w:numPr>
          <w:ilvl w:val="0"/>
          <w:numId w:val="4"/>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осуществлять контроль и анализ результатов реализации программ и мероприятий по социально-педагогической поддержке детей.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1.11. Социальный педагог общеобразовательного учреждения должен пройти обучение и иметь навыки оказания первой помощи, знать порядок действий при возникновении пожара или иной чрезвычайной ситуации, эвакуации.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 xml:space="preserve">1.12.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w:t>
      </w:r>
      <w:r w:rsidRPr="006313A0">
        <w:rPr>
          <w:rFonts w:ascii="Times New Roman" w:hAnsi="Times New Roman" w:cs="Times New Roman"/>
          <w:sz w:val="24"/>
          <w:szCs w:val="24"/>
        </w:rPr>
        <w:lastRenderedPageBreak/>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313A0" w:rsidRPr="00BB143C" w:rsidRDefault="006313A0" w:rsidP="00BB143C">
      <w:pPr>
        <w:spacing w:after="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2. Трудовые функции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Социальный педагог в школе оказывает социально-педагогическую поддержку учащихся в процессе социализации: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2.1. Планирование мер по социально-педагогической поддержке обучающихся в процессе социализации.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2.2. Организация социально-педагогической поддержки детей в процессе социализации.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2.3. Организационно-методическое обеспечение социально-педагогической поддержки школьников.</w:t>
      </w:r>
    </w:p>
    <w:p w:rsidR="006313A0" w:rsidRPr="00BB143C" w:rsidRDefault="006313A0" w:rsidP="00BB143C">
      <w:pPr>
        <w:spacing w:after="12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3. Должностные обязанности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 Социальный педагог в школе имеет сле</w:t>
      </w:r>
      <w:r w:rsidR="00BB143C">
        <w:rPr>
          <w:rFonts w:ascii="Times New Roman" w:hAnsi="Times New Roman" w:cs="Times New Roman"/>
          <w:sz w:val="24"/>
          <w:szCs w:val="24"/>
        </w:rPr>
        <w:t>дующие должностные обязанности: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3.1. В рамках трудовой функции планирования мер по социально-педагогической поддержке обучающихся в процессе социализации:</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анализ ситуаций жизнедеятельности школьников;</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мер по социально-педагогической поддержке детей в процессе образования;</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проектирование программ формирования у учащихся социальной компетентности, социокультурного опыта;</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мер по социально-педагогическому сопровождению обучающихся в трудной жизненной ситуации;</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мер по профилактике социальных девиаций среди детей;</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планирование совместной деятельности с институтами социализации в целях обеспечения позитивной социализации обучающихся;</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изучение психолого-медико-педагогические особенностей личности учащихся и ее микросреды, а также условий жизни;</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выявление интересов и потребностей, трудностей и проблем, конфликтных ситуаций, а также негативных отклонений в поведении учащихся и своевременное оказание им социальной помощи и необходимой поддержки.</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выполнение прогнозов тенденций изменения ситуации в обществе и в образовании с целью внесения предложений по корректировке стратегии развития общеобразовательного учреждения;</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планирования и организации 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w:t>
      </w:r>
    </w:p>
    <w:p w:rsidR="006313A0" w:rsidRPr="00DF5CDA" w:rsidRDefault="006313A0" w:rsidP="00DF5CDA">
      <w:pPr>
        <w:pStyle w:val="a4"/>
        <w:numPr>
          <w:ilvl w:val="0"/>
          <w:numId w:val="5"/>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определение задач, форм и методов социально-педагогической работы с учащимися, а также способов решения личных и социальных проблем учащихся, применяя для этого современные образовательные технологии, включая информационные, а также цифровые образовательные ресурсы.</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3.2. В рамках трудовой функции организации социально-педагогической поддержки обучающихся в процессе социализации:</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организация социально-педагогической поддержки детей в процессе образования;</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реализация культурно-просветительских программ и мероприятий по формированию у учащихся социальной компетентности и позитивного социального опыта;</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организация социально-педагогической поддержки детей в трудной жизненной ситуации;</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профилактическая работа с детьми группы социального риска;</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организация социальной реабилитации школьников, имевших проявления </w:t>
      </w:r>
      <w:proofErr w:type="spellStart"/>
      <w:r w:rsidRPr="00DF5CDA">
        <w:rPr>
          <w:rFonts w:ascii="Times New Roman" w:hAnsi="Times New Roman" w:cs="Times New Roman"/>
          <w:sz w:val="24"/>
          <w:szCs w:val="24"/>
        </w:rPr>
        <w:t>девиантного</w:t>
      </w:r>
      <w:proofErr w:type="spellEnd"/>
      <w:r w:rsidRPr="00DF5CDA">
        <w:rPr>
          <w:rFonts w:ascii="Times New Roman" w:hAnsi="Times New Roman" w:cs="Times New Roman"/>
          <w:sz w:val="24"/>
          <w:szCs w:val="24"/>
        </w:rPr>
        <w:t xml:space="preserve"> поведения;</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lastRenderedPageBreak/>
        <w:t>обеспечение досуговой занятости учащихся школы;</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организация совместной деятельности с социальными институтами в целях позитивной социализации обучающихся;</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выступление в качестве посредника между личностью ребенка и общеобразовательным учреждением, семьей, социальной средой, специалистами различных социальных служб, ведомств и административных органов;</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проведение анализа личностных проблем школьников с целью оказания им своевременной социальной помощи и необходимой поддержки, а также перспективных возможностей общеобразовательного учреждения в области осуществления проектов адаптации учащихся в современной социальной среде;</w:t>
      </w:r>
    </w:p>
    <w:p w:rsidR="006313A0" w:rsidRPr="00DF5CDA" w:rsidRDefault="006313A0" w:rsidP="00DF5CDA">
      <w:pPr>
        <w:pStyle w:val="a4"/>
        <w:numPr>
          <w:ilvl w:val="0"/>
          <w:numId w:val="6"/>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координации совместной деятельности отдельных участников проектов и программ, направленных на социальную адаптацию учащихся, взаимодействия деятельности сотрудников общеобразовательного учреждения и привлекаемых представителей других организаций по вопросам социальной адаптации учащихся.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3.3. В рамках трудовой функции организационно-методического обеспечения социально-педагогической поддержки обучающихся:</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нормативных документов, предназначенных для участников школьных проектов и программ, направленных на социальную адаптацию учащихся;</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отдельных фрагментов программы развития общеобразовательного учреждения и других стратегических документов;</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методических материалов для реализации программ и мероприятий по социально-педагогической поддержке обучающихся;</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разработка методических материалов для консультирования обучающихся по построению социальных отношений, адаптации к новым жизненным ситуациям;</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методического сопровождения деятельности педагогов по развитию у родителей (законных представителей) социально-педагогической компетентности;</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организационно-методическое сопровождение совместной деятельности с институтами социализации по социально-педагогической поддержке детей;</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организация и методическое обеспечение контроля результатов деятельности по социально-педагогической поддержке школьников;</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руководства деятельностью воспитателей групп продленного дня и классных руководителей по социальной адаптации учащихся, создания и установления гуманных, нравственно здоровых отношений в социальной среде;</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осуществление контроля реализации проектов и программ, направленных на социальную адаптацию учащихся, ресурсного обеспечения школьных проектов и программ, направленных на социальную адаптацию учащихся, выполнения принятых решений в области социальной адаптации, последующей социальной адаптации выпускников общеобразовательного учреждения;</w:t>
      </w:r>
    </w:p>
    <w:p w:rsidR="006313A0" w:rsidRPr="00DF5CDA" w:rsidRDefault="006313A0" w:rsidP="00DF5CDA">
      <w:pPr>
        <w:pStyle w:val="a4"/>
        <w:numPr>
          <w:ilvl w:val="0"/>
          <w:numId w:val="7"/>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проведение консультаций с родителями (законными представителями) учащихся, воспитателями групп продленного дня и классными руководителями по вопросам социальной адаптации учащихся, а также с лицами, привлеченными к сотрудничеству с общеобразовательным учреждением, по вопросам социальной адаптации учащихся.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3.4. Социальный педагог школы принимает активное участие:</w:t>
      </w:r>
    </w:p>
    <w:p w:rsidR="006313A0" w:rsidRPr="00DF5CDA" w:rsidRDefault="006313A0" w:rsidP="00DF5CDA">
      <w:pPr>
        <w:pStyle w:val="a4"/>
        <w:numPr>
          <w:ilvl w:val="0"/>
          <w:numId w:val="8"/>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организации самостоятельной деятельности учащихся, в том числе исследовательской;</w:t>
      </w:r>
    </w:p>
    <w:p w:rsidR="006313A0" w:rsidRPr="00DF5CDA" w:rsidRDefault="006313A0" w:rsidP="00DF5CDA">
      <w:pPr>
        <w:pStyle w:val="a4"/>
        <w:numPr>
          <w:ilvl w:val="0"/>
          <w:numId w:val="8"/>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проведении работы по трудоустройству, патронажу, обеспечению жильем, пособиями, оформлению сберегательных вкладов, использованию ценных бумаг учащихся из числа сирот и детей, оставшихся без попечения родителей;</w:t>
      </w:r>
    </w:p>
    <w:p w:rsidR="006313A0" w:rsidRPr="00DF5CDA" w:rsidRDefault="006313A0" w:rsidP="00DF5CDA">
      <w:pPr>
        <w:pStyle w:val="a4"/>
        <w:numPr>
          <w:ilvl w:val="0"/>
          <w:numId w:val="8"/>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работе педагогических и методических советов, а также в других формах методической работы;</w:t>
      </w:r>
    </w:p>
    <w:p w:rsidR="006313A0" w:rsidRPr="00DF5CDA" w:rsidRDefault="006313A0" w:rsidP="00DF5CDA">
      <w:pPr>
        <w:pStyle w:val="a4"/>
        <w:numPr>
          <w:ilvl w:val="0"/>
          <w:numId w:val="8"/>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подготовке и проведении родительских собраний, оздоровительных, воспитательных и других мероприятий, которые предусмотрены образовательной программой.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3.5. Социальный педагог школы:</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lastRenderedPageBreak/>
        <w:t>использует в своей профессиональной деятельности информационно-коммуникационные технологий, в том числе текстовые редакторы и электронные таблицы;</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проводит обсуждения с учащимися актуальных событий современности;</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принимает меры по социальной защите и помощи, реализации прав и свобод каждого ребенка в школе;</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соблюдает инструкции по охране труда при выполнении работ, при работе с персональным компьютером и оргтехникой, требования пожарной безопасности;</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организовывает и координирует совместную работу педагогов, родителей (или законных представителей) учащихся, специалистов социальных служб, семейных и молодежных служб занятости, благотворительных организаций и других лиц, направленную на оказание помощи учащимся, которые:</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нуждаются в опеке и попечительстве;</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имеют ограниченные физические возможности;</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 xml:space="preserve">обладают </w:t>
      </w:r>
      <w:proofErr w:type="spellStart"/>
      <w:r w:rsidRPr="00DF5CDA">
        <w:rPr>
          <w:rFonts w:ascii="Times New Roman" w:hAnsi="Times New Roman" w:cs="Times New Roman"/>
          <w:sz w:val="24"/>
          <w:szCs w:val="24"/>
        </w:rPr>
        <w:t>девиантным</w:t>
      </w:r>
      <w:proofErr w:type="spellEnd"/>
      <w:r w:rsidRPr="00DF5CDA">
        <w:rPr>
          <w:rFonts w:ascii="Times New Roman" w:hAnsi="Times New Roman" w:cs="Times New Roman"/>
          <w:sz w:val="24"/>
          <w:szCs w:val="24"/>
        </w:rPr>
        <w:t xml:space="preserve"> поведением;</w:t>
      </w:r>
    </w:p>
    <w:p w:rsidR="006313A0" w:rsidRPr="00DF5CDA" w:rsidRDefault="006313A0" w:rsidP="00DF5CDA">
      <w:pPr>
        <w:pStyle w:val="a4"/>
        <w:numPr>
          <w:ilvl w:val="0"/>
          <w:numId w:val="9"/>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попали в неблагоприятные или экстремальные ситуации.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3.6. Социальный педагог строго соблюдает требования охраны труда, пожарной и антитеррористической безопасности, этику и культуру поведения.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3.7. Принимает участие в деятельности педагогических и методических советов, в совещаниях и родительских собраниях, воспитательных и других мероприятиях, установленных образовательной программой, в организации и проведении консультативной помощи родителям или лицам, их заменяющим.</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3.8. Повышает профессиональную квалификацию, своевременно проходит периодические медицинские осмотры.</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3.9. Соблюдает этические нормы поведения в общеобразовательном учреждении, быту, общественных местах, соответствующие общественному положению педагога.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3.10. Соблюдает права и свободы школьников, содействует охране прав личности детей в соответствии с Конвенцией ООН о правах ребенка.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3.11. Обеспечивает сохранность подотчетного оборудования, организует и способствует пополнению кабинета социального педагога методическими материалами.</w:t>
      </w:r>
    </w:p>
    <w:p w:rsidR="006313A0" w:rsidRPr="00BB143C" w:rsidRDefault="006313A0" w:rsidP="00BB143C">
      <w:pPr>
        <w:spacing w:after="12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4. Права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Социальный педагог школы имеет право в пределах своей компетенции: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 Принимать участие:</w:t>
      </w:r>
    </w:p>
    <w:p w:rsidR="006313A0" w:rsidRPr="00DF5CDA" w:rsidRDefault="006313A0" w:rsidP="00DF5CDA">
      <w:pPr>
        <w:pStyle w:val="a4"/>
        <w:numPr>
          <w:ilvl w:val="0"/>
          <w:numId w:val="10"/>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разработке социальной политики и стратегии развития общеобразовательного учреждения, а также в создании соответствующих стратегических документов;</w:t>
      </w:r>
    </w:p>
    <w:p w:rsidR="006313A0" w:rsidRPr="00DF5CDA" w:rsidRDefault="006313A0" w:rsidP="00DF5CDA">
      <w:pPr>
        <w:pStyle w:val="a4"/>
        <w:numPr>
          <w:ilvl w:val="0"/>
          <w:numId w:val="10"/>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разработке любых управленческих решений, которые касаются вопросов социальной адаптации школьников;</w:t>
      </w:r>
    </w:p>
    <w:p w:rsidR="006313A0" w:rsidRPr="00DF5CDA" w:rsidRDefault="006313A0" w:rsidP="00DF5CDA">
      <w:pPr>
        <w:pStyle w:val="a4"/>
        <w:numPr>
          <w:ilvl w:val="0"/>
          <w:numId w:val="10"/>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разработке положений о подразделениях, которые занимаются работой по социальной адаптации учащихся, их компетенции, обязанностях, полномочиях, ответственности;</w:t>
      </w:r>
    </w:p>
    <w:p w:rsidR="006313A0" w:rsidRPr="00DF5CDA" w:rsidRDefault="006313A0" w:rsidP="00DF5CDA">
      <w:pPr>
        <w:pStyle w:val="a4"/>
        <w:numPr>
          <w:ilvl w:val="0"/>
          <w:numId w:val="10"/>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ведении переговоров с партнерами образовательного учреждения по проектам и программам, направленным на социальную адаптацию детей.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4.2. Вносить свои предложения:</w:t>
      </w:r>
    </w:p>
    <w:p w:rsidR="006313A0" w:rsidRPr="00DF5CDA" w:rsidRDefault="006313A0" w:rsidP="00DF5CDA">
      <w:pPr>
        <w:pStyle w:val="a4"/>
        <w:numPr>
          <w:ilvl w:val="0"/>
          <w:numId w:val="11"/>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 создании и ликвидации временных коллективов, групп и объединений, занимающихся проектами и программами, направленными на социальную адаптацию учащихся;</w:t>
      </w:r>
    </w:p>
    <w:p w:rsidR="006313A0" w:rsidRPr="00DF5CDA" w:rsidRDefault="006313A0" w:rsidP="00DF5CDA">
      <w:pPr>
        <w:pStyle w:val="a4"/>
        <w:numPr>
          <w:ilvl w:val="0"/>
          <w:numId w:val="11"/>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о начале, прекращении или приостановлении конкретных проектов и программ, направленных на социальную адаптацию школьников.</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4.3.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социальной адаптации детей.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lastRenderedPageBreak/>
        <w:t>4.4.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4.5. Контролировать и оценивать ход и результаты проектов и программ, направленных на социальную адаптацию обучающихся, налагать запрет на некоторые из них, способные привести к ухудшению здоровья учащихся, нарушению техники безопасности, которые не предусматривают профилактики, компенсации и преодоления возможных негативных последствий.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4.6. Требовать от участников учебно-воспитательных отношений выполнения норм и требований профессиональной этики, соблюдения принятых школьным сообществом планов и программ (носящих обязательный характер), направленных на социальную адаптацию школьников.</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4.7. Отдавать распоряжения классным руководителям, воспитателям групп продленного дня, психологу, классным воспитателям, обслуживающему персоналу, касающиеся вопросов социального характера.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4.8. Привлекать к дисциплинарной ответственности учащихся за проступки, которые приводят к дезорганизации учебно-воспитательной деятельности, в порядке, установленном правилами о поощрениях и взысканиях в общеобразовательном учреждении.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4.9. Своевременно повышать свою квалификацию.</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4.10. 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4.11. Защищать свою профессиональную честь и достоинство.</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4.12. Знакомиться с жалобами и другими документами, содержащими оценку его работы, давать по ним объяснения.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4.13. Проходить ежегодный бесплатный медицинский осмотр.</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4.14. Соблюдать этические нормы поведения в общеобразовательном учреждении, в быту, в общественных местах, соответствующие общественному положению педагога.</w:t>
      </w:r>
    </w:p>
    <w:p w:rsidR="006313A0" w:rsidRPr="00BB143C" w:rsidRDefault="006313A0" w:rsidP="00BB143C">
      <w:pPr>
        <w:spacing w:after="12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5. Ответственность</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5.1. Социальный педагог общеобразовательного учреждения несет дисциплинарную ответственность:</w:t>
      </w:r>
    </w:p>
    <w:p w:rsidR="006313A0" w:rsidRPr="00DF5CDA" w:rsidRDefault="006313A0" w:rsidP="00DF5CDA">
      <w:pPr>
        <w:pStyle w:val="a4"/>
        <w:numPr>
          <w:ilvl w:val="0"/>
          <w:numId w:val="12"/>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в порядке, установленном трудовым законодательством Российской Федерации, за неисполнение или ненадлежащее исполнение без уважительных причин:</w:t>
      </w:r>
    </w:p>
    <w:p w:rsidR="006313A0" w:rsidRPr="00DF5CDA" w:rsidRDefault="006313A0" w:rsidP="00DF5CDA">
      <w:pPr>
        <w:pStyle w:val="a4"/>
        <w:numPr>
          <w:ilvl w:val="0"/>
          <w:numId w:val="12"/>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Устава и Правил внутреннего трудового порядка общеобразовательного учреждения;</w:t>
      </w:r>
    </w:p>
    <w:p w:rsidR="006313A0" w:rsidRPr="00DF5CDA" w:rsidRDefault="006313A0" w:rsidP="00DF5CDA">
      <w:pPr>
        <w:pStyle w:val="a4"/>
        <w:numPr>
          <w:ilvl w:val="0"/>
          <w:numId w:val="12"/>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законных распоряжений директора школы и других локальных нормативных актов;</w:t>
      </w:r>
    </w:p>
    <w:p w:rsidR="006313A0" w:rsidRPr="00DF5CDA" w:rsidRDefault="006313A0" w:rsidP="00DF5CDA">
      <w:pPr>
        <w:pStyle w:val="a4"/>
        <w:numPr>
          <w:ilvl w:val="0"/>
          <w:numId w:val="12"/>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своей должностной инструкции социального педагога школы, в том числе за неиспользование предоставленных данной должностной инструкцией прав.</w:t>
      </w:r>
    </w:p>
    <w:p w:rsidR="006313A0" w:rsidRPr="00DF5CDA" w:rsidRDefault="006313A0" w:rsidP="00DF5CDA">
      <w:pPr>
        <w:pStyle w:val="a4"/>
        <w:numPr>
          <w:ilvl w:val="0"/>
          <w:numId w:val="12"/>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 грубое нарушение трудовых обязанностей в качестве дисциплинарного наказания может быть применено увольнение.</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5.2. За применение, в том числе однократное, таких методов воспитания, которые связанны с физическим и (или) психическим насилием над личностью учащегося, социальный педагог общеобразовательного учреждения должен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данный проступок не является мерой дисциплинарной ответственности.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5.3. В порядке, установленном законодательством Российской Федерации, социальный педагог общеобразовательного учреждения несет ответственность:</w:t>
      </w:r>
    </w:p>
    <w:p w:rsidR="006313A0" w:rsidRPr="00DF5CDA" w:rsidRDefault="006313A0" w:rsidP="00DF5CDA">
      <w:pPr>
        <w:pStyle w:val="a4"/>
        <w:numPr>
          <w:ilvl w:val="0"/>
          <w:numId w:val="1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 безопасное проведение образовательной и воспитательной деятельности в школе;</w:t>
      </w:r>
    </w:p>
    <w:p w:rsidR="006313A0" w:rsidRPr="00DF5CDA" w:rsidRDefault="006313A0" w:rsidP="00DF5CDA">
      <w:pPr>
        <w:pStyle w:val="a4"/>
        <w:numPr>
          <w:ilvl w:val="0"/>
          <w:numId w:val="1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 не принятие мер по оказанию первой неотложной доврачебной помощи пострадавшим, оперативное оповещение руководства о несчастном случае;</w:t>
      </w:r>
    </w:p>
    <w:p w:rsidR="006313A0" w:rsidRPr="00DF5CDA" w:rsidRDefault="006313A0" w:rsidP="00DF5CDA">
      <w:pPr>
        <w:pStyle w:val="a4"/>
        <w:numPr>
          <w:ilvl w:val="0"/>
          <w:numId w:val="1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 не проведение инструктажа учащихся по охране труда на учебных занятиях, воспитательных мероприятиях с обязательной его регистрацией в классном журнале или журнале инструктажа учащихся по охране труда.</w:t>
      </w:r>
    </w:p>
    <w:p w:rsidR="006313A0" w:rsidRPr="00DF5CDA" w:rsidRDefault="006313A0" w:rsidP="00DF5CDA">
      <w:pPr>
        <w:pStyle w:val="a4"/>
        <w:numPr>
          <w:ilvl w:val="0"/>
          <w:numId w:val="1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lastRenderedPageBreak/>
        <w:t>за нарушение правил противопожарной безопасности, охраны труда, санитарно-гигиенических правил;</w:t>
      </w:r>
    </w:p>
    <w:p w:rsidR="006313A0" w:rsidRPr="00DF5CDA" w:rsidRDefault="006313A0" w:rsidP="00DF5CDA">
      <w:pPr>
        <w:pStyle w:val="a4"/>
        <w:numPr>
          <w:ilvl w:val="0"/>
          <w:numId w:val="13"/>
        </w:numPr>
        <w:spacing w:after="120" w:line="240" w:lineRule="auto"/>
        <w:rPr>
          <w:rFonts w:ascii="Times New Roman" w:hAnsi="Times New Roman" w:cs="Times New Roman"/>
          <w:sz w:val="24"/>
          <w:szCs w:val="24"/>
        </w:rPr>
      </w:pPr>
      <w:r w:rsidRPr="00DF5CDA">
        <w:rPr>
          <w:rFonts w:ascii="Times New Roman" w:hAnsi="Times New Roman" w:cs="Times New Roman"/>
          <w:sz w:val="24"/>
          <w:szCs w:val="24"/>
        </w:rPr>
        <w:t>за жизнь и здоровье школьников во время организации экскурсионных поездок и мероприятий.</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5.4. За умышленное причинение общеобразовательному учреждению или участникам образовательной деятельности ущерба в связи с исполнением (неисполнением) своих должностных обязанностей социальный педагог школы несет материальную ответственность в порядке, установленном трудовым и гражданским законодательством Российской Федерации.</w:t>
      </w:r>
    </w:p>
    <w:p w:rsidR="006313A0" w:rsidRPr="00BB143C" w:rsidRDefault="006313A0" w:rsidP="00BB143C">
      <w:pPr>
        <w:spacing w:after="12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6. Взаимоотношения. Связи по должности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Социальный педагог школы должен:</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6.1. Работать в режиме ненормированного рабочего дня по графику, составленному исходя из 36-часовой рабочей недели и утвержденному директором общеобразовательного учреждения.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6.2. Планировать свою работу на каждый учебный год и каждую учебную четверть под руководством заместителя директора по воспитательной работе. План работы должен быть утвержден директором общеобразовательного учреждения не позднее пяти дней с начала планируемого периода.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6.3. Предоставлять заместителю директора по воспитательной работе письменный отчет о своей деятельности в течение 10 дней после завершения каждого учебного периода.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6.4. Получать от директора общеобразовательного учреждения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6.5. Систематически совершать обмен информацией по вопросам, входящим в свою компетенцию, с педагогическими сотрудниками и заместителями директора общеобразовательного учреждения.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6.6. Своевременно информировать администрацию школы о возникших затруднениях в процессе осуществления проектов и программ, направленных на социальную адаптацию учащихся.</w:t>
      </w:r>
    </w:p>
    <w:p w:rsidR="006313A0" w:rsidRPr="00BB143C" w:rsidRDefault="006313A0" w:rsidP="00BB143C">
      <w:pPr>
        <w:spacing w:after="120" w:line="240" w:lineRule="auto"/>
        <w:jc w:val="center"/>
        <w:rPr>
          <w:rFonts w:ascii="Times New Roman" w:hAnsi="Times New Roman" w:cs="Times New Roman"/>
          <w:b/>
          <w:sz w:val="28"/>
          <w:szCs w:val="28"/>
        </w:rPr>
      </w:pPr>
      <w:r w:rsidRPr="00BB143C">
        <w:rPr>
          <w:rFonts w:ascii="Times New Roman" w:hAnsi="Times New Roman" w:cs="Times New Roman"/>
          <w:b/>
          <w:sz w:val="28"/>
          <w:szCs w:val="28"/>
        </w:rPr>
        <w:t>7. Заключительные положения</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7.1. Ознакомление социального педагога школы с настоящей должностной инструкцией социального педагога осуществляется при приеме на работу (до подписания трудового договора).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7.2. Один экземпляр должностной инструкции находится у работодателя, второй – у сотрудника.</w:t>
      </w:r>
    </w:p>
    <w:p w:rsidR="006313A0" w:rsidRPr="006313A0" w:rsidRDefault="006313A0" w:rsidP="00BB143C">
      <w:pPr>
        <w:spacing w:after="120" w:line="240" w:lineRule="auto"/>
        <w:rPr>
          <w:rFonts w:ascii="Times New Roman" w:hAnsi="Times New Roman" w:cs="Times New Roman"/>
          <w:sz w:val="24"/>
          <w:szCs w:val="24"/>
        </w:rPr>
      </w:pPr>
      <w:r w:rsidRPr="006313A0">
        <w:rPr>
          <w:rFonts w:ascii="Times New Roman" w:hAnsi="Times New Roman" w:cs="Times New Roman"/>
          <w:sz w:val="24"/>
          <w:szCs w:val="24"/>
        </w:rPr>
        <w:t>7.3.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6313A0" w:rsidRPr="006313A0" w:rsidRDefault="006313A0" w:rsidP="00BB143C">
      <w:pPr>
        <w:spacing w:after="0" w:line="240" w:lineRule="auto"/>
        <w:rPr>
          <w:rFonts w:ascii="Times New Roman" w:hAnsi="Times New Roman" w:cs="Times New Roman"/>
          <w:sz w:val="24"/>
          <w:szCs w:val="24"/>
        </w:rPr>
      </w:pPr>
    </w:p>
    <w:p w:rsidR="00BB143C" w:rsidRDefault="00BB143C" w:rsidP="00BB143C">
      <w:pPr>
        <w:spacing w:after="0" w:line="240" w:lineRule="auto"/>
        <w:rPr>
          <w:rFonts w:ascii="Times New Roman" w:hAnsi="Times New Roman" w:cs="Times New Roman"/>
          <w:sz w:val="24"/>
          <w:szCs w:val="24"/>
        </w:rPr>
      </w:pPr>
    </w:p>
    <w:p w:rsidR="00BB143C" w:rsidRDefault="00BB143C" w:rsidP="00BB143C">
      <w:pPr>
        <w:spacing w:after="0" w:line="240" w:lineRule="auto"/>
        <w:rPr>
          <w:rFonts w:ascii="Times New Roman" w:hAnsi="Times New Roman" w:cs="Times New Roman"/>
          <w:sz w:val="24"/>
          <w:szCs w:val="24"/>
        </w:rPr>
      </w:pPr>
    </w:p>
    <w:tbl>
      <w:tblPr>
        <w:tblStyle w:val="a3"/>
        <w:tblW w:w="10484" w:type="dxa"/>
        <w:tblInd w:w="-5" w:type="dxa"/>
        <w:tblLayout w:type="fixed"/>
        <w:tblLook w:val="04A0" w:firstRow="1" w:lastRow="0" w:firstColumn="1" w:lastColumn="0" w:noHBand="0" w:noVBand="1"/>
      </w:tblPr>
      <w:tblGrid>
        <w:gridCol w:w="1907"/>
        <w:gridCol w:w="2062"/>
        <w:gridCol w:w="284"/>
        <w:gridCol w:w="1701"/>
        <w:gridCol w:w="283"/>
        <w:gridCol w:w="709"/>
        <w:gridCol w:w="236"/>
        <w:gridCol w:w="1678"/>
        <w:gridCol w:w="513"/>
        <w:gridCol w:w="699"/>
        <w:gridCol w:w="412"/>
      </w:tblGrid>
      <w:tr w:rsidR="00EA4724" w:rsidTr="00EA4724">
        <w:tc>
          <w:tcPr>
            <w:tcW w:w="1907" w:type="dxa"/>
            <w:tcBorders>
              <w:top w:val="nil"/>
              <w:left w:val="nil"/>
              <w:bottom w:val="nil"/>
              <w:right w:val="nil"/>
            </w:tcBorders>
            <w:vAlign w:val="bottom"/>
          </w:tcPr>
          <w:p w:rsidR="00EA4724" w:rsidRPr="0088424A" w:rsidRDefault="00EA4724" w:rsidP="00BB143C">
            <w:pPr>
              <w:rPr>
                <w:rFonts w:ascii="Times New Roman" w:hAnsi="Times New Roman" w:cs="Times New Roman"/>
                <w:sz w:val="28"/>
                <w:szCs w:val="28"/>
              </w:rPr>
            </w:pPr>
            <w:r>
              <w:rPr>
                <w:rFonts w:ascii="Times New Roman" w:hAnsi="Times New Roman" w:cs="Times New Roman"/>
                <w:sz w:val="28"/>
                <w:szCs w:val="28"/>
              </w:rPr>
              <w:t>О</w:t>
            </w:r>
            <w:r w:rsidRPr="0088424A">
              <w:rPr>
                <w:rFonts w:ascii="Times New Roman" w:hAnsi="Times New Roman" w:cs="Times New Roman"/>
                <w:sz w:val="28"/>
                <w:szCs w:val="28"/>
              </w:rPr>
              <w:t>знакомлен</w:t>
            </w:r>
          </w:p>
        </w:tc>
        <w:tc>
          <w:tcPr>
            <w:tcW w:w="2062" w:type="dxa"/>
            <w:tcBorders>
              <w:top w:val="nil"/>
              <w:left w:val="nil"/>
              <w:bottom w:val="single" w:sz="4" w:space="0" w:color="auto"/>
              <w:right w:val="nil"/>
            </w:tcBorders>
            <w:vAlign w:val="bottom"/>
          </w:tcPr>
          <w:p w:rsidR="00EA4724" w:rsidRPr="0088424A" w:rsidRDefault="00EA4724" w:rsidP="0088424A">
            <w:pPr>
              <w:jc w:val="center"/>
              <w:rPr>
                <w:rFonts w:ascii="Times New Roman" w:hAnsi="Times New Roman" w:cs="Times New Roman"/>
                <w:sz w:val="32"/>
                <w:szCs w:val="32"/>
                <w:lang w:val="en-US"/>
              </w:rPr>
            </w:pPr>
          </w:p>
        </w:tc>
        <w:tc>
          <w:tcPr>
            <w:tcW w:w="284" w:type="dxa"/>
            <w:tcBorders>
              <w:top w:val="nil"/>
              <w:left w:val="nil"/>
              <w:bottom w:val="nil"/>
              <w:right w:val="nil"/>
            </w:tcBorders>
            <w:vAlign w:val="bottom"/>
          </w:tcPr>
          <w:p w:rsidR="00EA4724" w:rsidRPr="0088424A" w:rsidRDefault="00EA4724" w:rsidP="0088424A">
            <w:pPr>
              <w:jc w:val="center"/>
              <w:rPr>
                <w:rFonts w:ascii="Times New Roman" w:hAnsi="Times New Roman" w:cs="Times New Roman"/>
                <w:sz w:val="32"/>
                <w:szCs w:val="32"/>
                <w:lang w:val="en-US"/>
              </w:rPr>
            </w:pPr>
          </w:p>
        </w:tc>
        <w:tc>
          <w:tcPr>
            <w:tcW w:w="1701" w:type="dxa"/>
            <w:tcBorders>
              <w:top w:val="nil"/>
              <w:left w:val="nil"/>
              <w:bottom w:val="single" w:sz="4" w:space="0" w:color="auto"/>
              <w:right w:val="nil"/>
            </w:tcBorders>
            <w:vAlign w:val="bottom"/>
          </w:tcPr>
          <w:p w:rsidR="00EA4724" w:rsidRPr="0088424A" w:rsidRDefault="00EA4724" w:rsidP="00374E51">
            <w:pPr>
              <w:jc w:val="center"/>
              <w:rPr>
                <w:rFonts w:ascii="Segoe Print" w:hAnsi="Segoe Print" w:cs="Times New Roman"/>
                <w:sz w:val="28"/>
                <w:szCs w:val="28"/>
                <w:lang w:val="en-US"/>
              </w:rPr>
            </w:pPr>
            <w:r>
              <w:rPr>
                <w:rFonts w:ascii="Segoe Print" w:hAnsi="Segoe Print" w:cs="Times New Roman"/>
                <w:sz w:val="28"/>
                <w:szCs w:val="28"/>
                <w:lang w:val="en-US"/>
              </w:rPr>
              <w:t>/</w:t>
            </w:r>
            <w:r w:rsidR="00374E51">
              <w:rPr>
                <w:rFonts w:ascii="Segoe Print" w:hAnsi="Segoe Print" w:cs="Times New Roman"/>
                <w:color w:val="0070C0"/>
                <w:sz w:val="28"/>
                <w:szCs w:val="28"/>
              </w:rPr>
              <w:t xml:space="preserve">        </w:t>
            </w:r>
            <w:r w:rsidR="00374E51">
              <w:rPr>
                <w:rFonts w:ascii="Segoe Print" w:hAnsi="Segoe Print" w:cs="Times New Roman"/>
                <w:sz w:val="28"/>
                <w:szCs w:val="28"/>
                <w:lang w:val="en-US"/>
              </w:rPr>
              <w:t xml:space="preserve"> </w:t>
            </w:r>
            <w:r>
              <w:rPr>
                <w:rFonts w:ascii="Segoe Print" w:hAnsi="Segoe Print" w:cs="Times New Roman"/>
                <w:sz w:val="28"/>
                <w:szCs w:val="28"/>
                <w:lang w:val="en-US"/>
              </w:rPr>
              <w:t>/</w:t>
            </w:r>
          </w:p>
        </w:tc>
        <w:tc>
          <w:tcPr>
            <w:tcW w:w="283" w:type="dxa"/>
            <w:tcBorders>
              <w:top w:val="nil"/>
              <w:left w:val="nil"/>
              <w:bottom w:val="nil"/>
              <w:right w:val="nil"/>
            </w:tcBorders>
            <w:vAlign w:val="bottom"/>
          </w:tcPr>
          <w:p w:rsidR="00EA4724" w:rsidRPr="00EA4724" w:rsidRDefault="00EA4724" w:rsidP="0088424A">
            <w:pPr>
              <w:jc w:val="center"/>
              <w:rPr>
                <w:rFonts w:ascii="Segoe Print" w:hAnsi="Segoe Print" w:cs="Times New Roman"/>
                <w:sz w:val="16"/>
                <w:szCs w:val="16"/>
                <w:lang w:val="en-US"/>
              </w:rPr>
            </w:pPr>
          </w:p>
        </w:tc>
        <w:tc>
          <w:tcPr>
            <w:tcW w:w="709" w:type="dxa"/>
            <w:tcBorders>
              <w:top w:val="nil"/>
              <w:left w:val="nil"/>
              <w:bottom w:val="single" w:sz="4" w:space="0" w:color="auto"/>
              <w:right w:val="nil"/>
            </w:tcBorders>
            <w:vAlign w:val="bottom"/>
          </w:tcPr>
          <w:p w:rsidR="00EA4724" w:rsidRPr="0088424A" w:rsidRDefault="00EA4724" w:rsidP="0088424A">
            <w:pPr>
              <w:jc w:val="center"/>
              <w:rPr>
                <w:rFonts w:ascii="Segoe Print" w:hAnsi="Segoe Print" w:cs="Times New Roman"/>
                <w:sz w:val="28"/>
                <w:szCs w:val="28"/>
              </w:rPr>
            </w:pPr>
          </w:p>
        </w:tc>
        <w:tc>
          <w:tcPr>
            <w:tcW w:w="236" w:type="dxa"/>
            <w:tcBorders>
              <w:top w:val="nil"/>
              <w:left w:val="nil"/>
              <w:bottom w:val="nil"/>
              <w:right w:val="nil"/>
            </w:tcBorders>
            <w:vAlign w:val="bottom"/>
          </w:tcPr>
          <w:p w:rsidR="00EA4724" w:rsidRPr="0088424A" w:rsidRDefault="00EA4724" w:rsidP="0088424A">
            <w:pPr>
              <w:jc w:val="center"/>
              <w:rPr>
                <w:rFonts w:ascii="Segoe Print" w:hAnsi="Segoe Print" w:cs="Times New Roman"/>
                <w:sz w:val="28"/>
                <w:szCs w:val="28"/>
              </w:rPr>
            </w:pPr>
          </w:p>
        </w:tc>
        <w:tc>
          <w:tcPr>
            <w:tcW w:w="1678" w:type="dxa"/>
            <w:tcBorders>
              <w:top w:val="nil"/>
              <w:left w:val="nil"/>
              <w:bottom w:val="single" w:sz="4" w:space="0" w:color="auto"/>
              <w:right w:val="nil"/>
            </w:tcBorders>
            <w:vAlign w:val="bottom"/>
          </w:tcPr>
          <w:p w:rsidR="00EA4724" w:rsidRPr="0088424A" w:rsidRDefault="00EA4724" w:rsidP="0088424A">
            <w:pPr>
              <w:jc w:val="center"/>
              <w:rPr>
                <w:rFonts w:ascii="Segoe Print" w:hAnsi="Segoe Print" w:cs="Times New Roman"/>
                <w:sz w:val="28"/>
                <w:szCs w:val="28"/>
              </w:rPr>
            </w:pPr>
          </w:p>
        </w:tc>
        <w:tc>
          <w:tcPr>
            <w:tcW w:w="513" w:type="dxa"/>
            <w:tcBorders>
              <w:top w:val="nil"/>
              <w:left w:val="nil"/>
              <w:bottom w:val="nil"/>
              <w:right w:val="nil"/>
            </w:tcBorders>
            <w:vAlign w:val="bottom"/>
          </w:tcPr>
          <w:p w:rsidR="00EA4724" w:rsidRDefault="00EA4724" w:rsidP="0088424A">
            <w:pPr>
              <w:jc w:val="center"/>
              <w:rPr>
                <w:rFonts w:ascii="Times New Roman" w:hAnsi="Times New Roman" w:cs="Times New Roman"/>
                <w:sz w:val="24"/>
                <w:szCs w:val="24"/>
              </w:rPr>
            </w:pPr>
            <w:r>
              <w:rPr>
                <w:rFonts w:ascii="Times New Roman" w:hAnsi="Times New Roman" w:cs="Times New Roman"/>
                <w:sz w:val="24"/>
                <w:szCs w:val="24"/>
              </w:rPr>
              <w:t>20</w:t>
            </w:r>
          </w:p>
        </w:tc>
        <w:tc>
          <w:tcPr>
            <w:tcW w:w="699" w:type="dxa"/>
            <w:tcBorders>
              <w:top w:val="nil"/>
              <w:left w:val="nil"/>
              <w:bottom w:val="single" w:sz="4" w:space="0" w:color="auto"/>
              <w:right w:val="nil"/>
            </w:tcBorders>
            <w:vAlign w:val="bottom"/>
          </w:tcPr>
          <w:p w:rsidR="00EA4724" w:rsidRPr="00BB143C" w:rsidRDefault="00EA4724" w:rsidP="00374E51">
            <w:pPr>
              <w:rPr>
                <w:rFonts w:ascii="Segoe Print" w:hAnsi="Segoe Print" w:cs="Times New Roman"/>
                <w:sz w:val="28"/>
                <w:szCs w:val="28"/>
              </w:rPr>
            </w:pPr>
          </w:p>
        </w:tc>
        <w:tc>
          <w:tcPr>
            <w:tcW w:w="412" w:type="dxa"/>
            <w:tcBorders>
              <w:top w:val="nil"/>
              <w:left w:val="nil"/>
              <w:bottom w:val="nil"/>
              <w:right w:val="nil"/>
            </w:tcBorders>
            <w:vAlign w:val="bottom"/>
          </w:tcPr>
          <w:p w:rsidR="00EA4724" w:rsidRDefault="00EA4724" w:rsidP="0088424A">
            <w:pPr>
              <w:jc w:val="center"/>
              <w:rPr>
                <w:rFonts w:ascii="Times New Roman" w:hAnsi="Times New Roman" w:cs="Times New Roman"/>
                <w:sz w:val="24"/>
                <w:szCs w:val="24"/>
              </w:rPr>
            </w:pPr>
            <w:r>
              <w:rPr>
                <w:rFonts w:ascii="Times New Roman" w:hAnsi="Times New Roman" w:cs="Times New Roman"/>
                <w:sz w:val="24"/>
                <w:szCs w:val="24"/>
              </w:rPr>
              <w:t>г.</w:t>
            </w:r>
          </w:p>
        </w:tc>
      </w:tr>
    </w:tbl>
    <w:p w:rsidR="006313A0" w:rsidRPr="0088424A" w:rsidRDefault="006313A0" w:rsidP="00BB143C">
      <w:pPr>
        <w:spacing w:after="0" w:line="240" w:lineRule="auto"/>
        <w:rPr>
          <w:rFonts w:ascii="Times New Roman" w:hAnsi="Times New Roman" w:cs="Times New Roman"/>
          <w:sz w:val="18"/>
          <w:szCs w:val="18"/>
        </w:rPr>
      </w:pPr>
      <w:r w:rsidRPr="0088424A">
        <w:rPr>
          <w:rFonts w:ascii="Times New Roman" w:hAnsi="Times New Roman" w:cs="Times New Roman"/>
          <w:sz w:val="18"/>
          <w:szCs w:val="18"/>
        </w:rPr>
        <w:t>(подпись)</w:t>
      </w:r>
    </w:p>
    <w:p w:rsidR="00EE7AFC" w:rsidRDefault="00EE7AFC" w:rsidP="00BB143C">
      <w:pPr>
        <w:spacing w:after="0" w:line="240" w:lineRule="auto"/>
        <w:rPr>
          <w:rFonts w:ascii="Times New Roman" w:hAnsi="Times New Roman" w:cs="Times New Roman"/>
          <w:sz w:val="24"/>
          <w:szCs w:val="24"/>
        </w:rPr>
      </w:pPr>
    </w:p>
    <w:p w:rsidR="00BB143C" w:rsidRDefault="00BB143C" w:rsidP="00BB143C">
      <w:pPr>
        <w:spacing w:after="0" w:line="240" w:lineRule="auto"/>
        <w:rPr>
          <w:rFonts w:ascii="Times New Roman" w:hAnsi="Times New Roman" w:cs="Times New Roman"/>
          <w:sz w:val="24"/>
          <w:szCs w:val="24"/>
        </w:rPr>
      </w:pPr>
    </w:p>
    <w:p w:rsidR="00BB143C" w:rsidRDefault="00BB143C" w:rsidP="00BB143C">
      <w:pPr>
        <w:spacing w:after="0" w:line="240" w:lineRule="auto"/>
        <w:rPr>
          <w:rFonts w:ascii="Times New Roman" w:hAnsi="Times New Roman" w:cs="Times New Roman"/>
          <w:sz w:val="24"/>
          <w:szCs w:val="24"/>
        </w:rPr>
      </w:pPr>
    </w:p>
    <w:p w:rsidR="00BB143C" w:rsidRPr="006313A0" w:rsidRDefault="00BB143C" w:rsidP="00BB143C">
      <w:pPr>
        <w:spacing w:after="0" w:line="240" w:lineRule="auto"/>
        <w:rPr>
          <w:rFonts w:ascii="Times New Roman" w:hAnsi="Times New Roman" w:cs="Times New Roman"/>
          <w:sz w:val="24"/>
          <w:szCs w:val="24"/>
        </w:rPr>
      </w:pPr>
    </w:p>
    <w:sectPr w:rsidR="00BB143C" w:rsidRPr="006313A0" w:rsidSect="00AF067F">
      <w:pgSz w:w="11906" w:h="16838"/>
      <w:pgMar w:top="567" w:right="282" w:bottom="127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709C3"/>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EC46A8C"/>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FE424C4"/>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23A9485E"/>
    <w:multiLevelType w:val="hybridMultilevel"/>
    <w:tmpl w:val="0706DB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625BF5"/>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958288D"/>
    <w:multiLevelType w:val="hybridMultilevel"/>
    <w:tmpl w:val="ABDA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66001F"/>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41342BD"/>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4F1D5388"/>
    <w:multiLevelType w:val="hybridMultilevel"/>
    <w:tmpl w:val="88E8C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DD50E1"/>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D232926"/>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70AD7B9F"/>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7AD92EB5"/>
    <w:multiLevelType w:val="multilevel"/>
    <w:tmpl w:val="0706DBE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6"/>
  </w:num>
  <w:num w:numId="5">
    <w:abstractNumId w:val="1"/>
  </w:num>
  <w:num w:numId="6">
    <w:abstractNumId w:val="11"/>
  </w:num>
  <w:num w:numId="7">
    <w:abstractNumId w:val="10"/>
  </w:num>
  <w:num w:numId="8">
    <w:abstractNumId w:val="9"/>
  </w:num>
  <w:num w:numId="9">
    <w:abstractNumId w:val="12"/>
  </w:num>
  <w:num w:numId="10">
    <w:abstractNumId w:val="2"/>
  </w:num>
  <w:num w:numId="11">
    <w:abstractNumId w:val="4"/>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313A0"/>
    <w:rsid w:val="000B561A"/>
    <w:rsid w:val="00374E51"/>
    <w:rsid w:val="006313A0"/>
    <w:rsid w:val="006870E2"/>
    <w:rsid w:val="007B2561"/>
    <w:rsid w:val="0088424A"/>
    <w:rsid w:val="009A2ADE"/>
    <w:rsid w:val="009D6F59"/>
    <w:rsid w:val="00AC1151"/>
    <w:rsid w:val="00AF067F"/>
    <w:rsid w:val="00BB143C"/>
    <w:rsid w:val="00DC3281"/>
    <w:rsid w:val="00DF5CDA"/>
    <w:rsid w:val="00EA4724"/>
    <w:rsid w:val="00ED6CF5"/>
    <w:rsid w:val="00EE7AFC"/>
    <w:rsid w:val="00FE4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87C4D-D00B-46F2-89EE-589A574B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1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5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9</Pages>
  <Words>3777</Words>
  <Characters>21530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11</cp:revision>
  <cp:lastPrinted>2022-10-21T13:14:00Z</cp:lastPrinted>
  <dcterms:created xsi:type="dcterms:W3CDTF">2021-02-22T11:36:00Z</dcterms:created>
  <dcterms:modified xsi:type="dcterms:W3CDTF">2022-10-24T10:16:00Z</dcterms:modified>
</cp:coreProperties>
</file>