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5D" w:rsidRPr="000C1690" w:rsidRDefault="006F63E6" w:rsidP="00D66F5D">
      <w:pPr>
        <w:shd w:val="clear" w:color="auto" w:fill="FFFFFF"/>
        <w:spacing w:after="236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3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3"/>
        </w:rPr>
        <w:t xml:space="preserve"> </w:t>
      </w:r>
    </w:p>
    <w:p w:rsidR="006F63E6" w:rsidRDefault="006F63E6" w:rsidP="006F63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36"/>
          <w:szCs w:val="20"/>
        </w:rPr>
      </w:pPr>
      <w:r>
        <w:rPr>
          <w:rFonts w:ascii="Tahoma" w:eastAsia="Times New Roman" w:hAnsi="Tahoma" w:cs="Tahoma"/>
          <w:color w:val="493E24"/>
          <w:sz w:val="36"/>
          <w:szCs w:val="20"/>
        </w:rPr>
        <w:t xml:space="preserve">                     </w:t>
      </w:r>
      <w:r w:rsidRPr="006F63E6">
        <w:rPr>
          <w:rFonts w:ascii="Tahoma" w:eastAsia="Times New Roman" w:hAnsi="Tahoma" w:cs="Tahoma"/>
          <w:color w:val="493E24"/>
          <w:sz w:val="36"/>
          <w:szCs w:val="20"/>
        </w:rPr>
        <w:t>Отчет по декаде родного языка</w:t>
      </w:r>
    </w:p>
    <w:p w:rsidR="006F63E6" w:rsidRDefault="006F63E6" w:rsidP="006F63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36"/>
          <w:szCs w:val="20"/>
        </w:rPr>
      </w:pP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F63E6">
        <w:rPr>
          <w:rFonts w:ascii="Times New Roman" w:eastAsia="Times New Roman" w:hAnsi="Times New Roman" w:cs="Times New Roman"/>
          <w:sz w:val="28"/>
          <w:szCs w:val="20"/>
        </w:rPr>
        <w:t xml:space="preserve">           В  период с 20 по 30 января  2019 года в соответствии с планом школьной Декады  науки   была проведена и декада родного языка и литературы.</w:t>
      </w: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F63E6">
        <w:rPr>
          <w:rFonts w:ascii="Times New Roman" w:eastAsia="Times New Roman" w:hAnsi="Times New Roman" w:cs="Times New Roman"/>
          <w:sz w:val="28"/>
          <w:szCs w:val="20"/>
        </w:rPr>
        <w:t xml:space="preserve"> Цель и задачи декады родного языка и литературы:</w:t>
      </w: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36"/>
          <w:szCs w:val="20"/>
        </w:rPr>
      </w:pPr>
    </w:p>
    <w:p w:rsidR="00D66F5D" w:rsidRPr="003A0914" w:rsidRDefault="00D66F5D" w:rsidP="00D66F5D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8"/>
          <w:szCs w:val="33"/>
        </w:rPr>
      </w:pPr>
      <w:r w:rsidRPr="003A0914">
        <w:rPr>
          <w:rFonts w:ascii="Times New Roman" w:eastAsia="Times New Roman" w:hAnsi="Times New Roman" w:cs="Times New Roman"/>
          <w:color w:val="000000"/>
          <w:sz w:val="28"/>
          <w:szCs w:val="33"/>
          <w:u w:val="single"/>
        </w:rPr>
        <w:t>Цель:</w:t>
      </w:r>
      <w:r w:rsidRPr="003A0914">
        <w:rPr>
          <w:rFonts w:ascii="Times New Roman" w:eastAsia="Times New Roman" w:hAnsi="Times New Roman" w:cs="Times New Roman"/>
          <w:color w:val="000000"/>
          <w:sz w:val="28"/>
          <w:szCs w:val="33"/>
        </w:rPr>
        <w:t xml:space="preserve"> Расширение позн</w:t>
      </w:r>
      <w:r w:rsidRPr="00D66F5D">
        <w:rPr>
          <w:rFonts w:ascii="Times New Roman" w:eastAsia="Times New Roman" w:hAnsi="Times New Roman" w:cs="Times New Roman"/>
          <w:color w:val="000000"/>
          <w:sz w:val="28"/>
          <w:szCs w:val="33"/>
        </w:rPr>
        <w:t>авательного интереса к родному языку, литературе и истории языка.</w:t>
      </w:r>
    </w:p>
    <w:p w:rsidR="00D66F5D" w:rsidRPr="003A0914" w:rsidRDefault="00D66F5D" w:rsidP="00D66F5D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8"/>
          <w:szCs w:val="33"/>
          <w:u w:val="single"/>
        </w:rPr>
      </w:pPr>
      <w:r w:rsidRPr="003A0914">
        <w:rPr>
          <w:rFonts w:ascii="Times New Roman" w:eastAsia="Times New Roman" w:hAnsi="Times New Roman" w:cs="Times New Roman"/>
          <w:color w:val="000000"/>
          <w:sz w:val="28"/>
          <w:szCs w:val="33"/>
          <w:u w:val="single"/>
        </w:rPr>
        <w:t>Задачи:</w:t>
      </w:r>
    </w:p>
    <w:p w:rsidR="00D66F5D" w:rsidRPr="003A0914" w:rsidRDefault="00D66F5D" w:rsidP="00D66F5D">
      <w:pPr>
        <w:numPr>
          <w:ilvl w:val="0"/>
          <w:numId w:val="1"/>
        </w:num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8"/>
          <w:szCs w:val="33"/>
        </w:rPr>
      </w:pPr>
      <w:r w:rsidRPr="003A0914">
        <w:rPr>
          <w:rFonts w:ascii="Times New Roman" w:eastAsia="Times New Roman" w:hAnsi="Times New Roman" w:cs="Times New Roman"/>
          <w:color w:val="000000"/>
          <w:sz w:val="28"/>
          <w:szCs w:val="33"/>
        </w:rPr>
        <w:t>Развивать языковую интуицию, лингвистический кругозор, логическое мышлен</w:t>
      </w:r>
      <w:r w:rsidRPr="00D66F5D">
        <w:rPr>
          <w:rFonts w:ascii="Times New Roman" w:eastAsia="Times New Roman" w:hAnsi="Times New Roman" w:cs="Times New Roman"/>
          <w:color w:val="000000"/>
          <w:sz w:val="28"/>
          <w:szCs w:val="33"/>
        </w:rPr>
        <w:t>ие, творческую инициативу уча</w:t>
      </w:r>
      <w:r w:rsidRPr="003A0914">
        <w:rPr>
          <w:rFonts w:ascii="Times New Roman" w:eastAsia="Times New Roman" w:hAnsi="Times New Roman" w:cs="Times New Roman"/>
          <w:color w:val="000000"/>
          <w:sz w:val="28"/>
          <w:szCs w:val="33"/>
        </w:rPr>
        <w:t>щихся.</w:t>
      </w:r>
    </w:p>
    <w:p w:rsidR="00D66F5D" w:rsidRPr="003A0914" w:rsidRDefault="00D66F5D" w:rsidP="00D66F5D">
      <w:pPr>
        <w:numPr>
          <w:ilvl w:val="0"/>
          <w:numId w:val="1"/>
        </w:num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8"/>
          <w:szCs w:val="33"/>
        </w:rPr>
      </w:pPr>
      <w:r w:rsidRPr="003A0914">
        <w:rPr>
          <w:rFonts w:ascii="Times New Roman" w:eastAsia="Times New Roman" w:hAnsi="Times New Roman" w:cs="Times New Roman"/>
          <w:color w:val="000000"/>
          <w:sz w:val="28"/>
          <w:szCs w:val="33"/>
        </w:rPr>
        <w:t>Формировать коммуникативные умения, умение работать в команде (группе).</w:t>
      </w:r>
    </w:p>
    <w:p w:rsidR="00D66F5D" w:rsidRDefault="00D66F5D" w:rsidP="00D66F5D">
      <w:pPr>
        <w:numPr>
          <w:ilvl w:val="0"/>
          <w:numId w:val="1"/>
        </w:num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8"/>
          <w:szCs w:val="33"/>
        </w:rPr>
      </w:pPr>
      <w:r w:rsidRPr="003A0914">
        <w:rPr>
          <w:rFonts w:ascii="Times New Roman" w:eastAsia="Times New Roman" w:hAnsi="Times New Roman" w:cs="Times New Roman"/>
          <w:color w:val="000000"/>
          <w:sz w:val="28"/>
          <w:szCs w:val="33"/>
        </w:rPr>
        <w:t>Выявлять талантливых учеников, развивать их творческие способности.</w:t>
      </w:r>
    </w:p>
    <w:p w:rsidR="006F63E6" w:rsidRPr="006F63E6" w:rsidRDefault="006F63E6" w:rsidP="006F63E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</w:rPr>
      </w:pPr>
      <w:r w:rsidRPr="006F63E6">
        <w:rPr>
          <w:rFonts w:ascii="Times New Roman" w:eastAsia="Times New Roman" w:hAnsi="Times New Roman" w:cs="Times New Roman"/>
          <w:sz w:val="28"/>
          <w:szCs w:val="20"/>
        </w:rPr>
        <w:t>Были подготовлены и проведены следующие мероприятия:</w:t>
      </w:r>
    </w:p>
    <w:p w:rsidR="006F63E6" w:rsidRPr="003A0914" w:rsidRDefault="006F63E6" w:rsidP="006F63E6">
      <w:pPr>
        <w:shd w:val="clear" w:color="auto" w:fill="FFFFFF"/>
        <w:spacing w:after="236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3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5529"/>
        <w:gridCol w:w="1240"/>
        <w:gridCol w:w="2587"/>
      </w:tblGrid>
      <w:tr w:rsidR="00D66F5D" w:rsidTr="00950E26">
        <w:tc>
          <w:tcPr>
            <w:tcW w:w="1276" w:type="dxa"/>
          </w:tcPr>
          <w:p w:rsidR="00D66F5D" w:rsidRDefault="00D66F5D" w:rsidP="001708AE">
            <w:pPr>
              <w:jc w:val="center"/>
            </w:pPr>
            <w:r>
              <w:t>Дата</w:t>
            </w:r>
          </w:p>
        </w:tc>
        <w:tc>
          <w:tcPr>
            <w:tcW w:w="5529" w:type="dxa"/>
          </w:tcPr>
          <w:p w:rsidR="00D66F5D" w:rsidRDefault="00D66F5D" w:rsidP="001708AE">
            <w:pPr>
              <w:jc w:val="center"/>
            </w:pPr>
            <w:r w:rsidRPr="001708AE">
              <w:rPr>
                <w:sz w:val="24"/>
              </w:rPr>
              <w:t>Мероприяти</w:t>
            </w:r>
            <w:r w:rsidR="001708AE">
              <w:rPr>
                <w:sz w:val="24"/>
              </w:rPr>
              <w:t>я</w:t>
            </w:r>
          </w:p>
        </w:tc>
        <w:tc>
          <w:tcPr>
            <w:tcW w:w="1240" w:type="dxa"/>
          </w:tcPr>
          <w:p w:rsidR="00D66F5D" w:rsidRDefault="00D66F5D" w:rsidP="001708AE">
            <w:pPr>
              <w:jc w:val="center"/>
            </w:pPr>
            <w:r>
              <w:t>Класс</w:t>
            </w:r>
          </w:p>
        </w:tc>
        <w:tc>
          <w:tcPr>
            <w:tcW w:w="2587" w:type="dxa"/>
          </w:tcPr>
          <w:p w:rsidR="00D66F5D" w:rsidRDefault="00D66F5D" w:rsidP="001708AE">
            <w:pPr>
              <w:jc w:val="center"/>
            </w:pPr>
            <w:r>
              <w:t>Ответственные</w:t>
            </w:r>
          </w:p>
        </w:tc>
      </w:tr>
      <w:tr w:rsidR="00D66F5D" w:rsidTr="00950E26">
        <w:tc>
          <w:tcPr>
            <w:tcW w:w="1276" w:type="dxa"/>
          </w:tcPr>
          <w:p w:rsidR="00D66F5D" w:rsidRDefault="00655DB3">
            <w:r>
              <w:t>24</w:t>
            </w:r>
            <w:r w:rsidR="00D66F5D">
              <w:t>.01.2019</w:t>
            </w:r>
          </w:p>
        </w:tc>
        <w:tc>
          <w:tcPr>
            <w:tcW w:w="5529" w:type="dxa"/>
          </w:tcPr>
          <w:p w:rsidR="00655DB3" w:rsidRPr="00950E26" w:rsidRDefault="00655DB3" w:rsidP="00655D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3"/>
              </w:rPr>
              <w:t>День родного языка и литературы</w:t>
            </w:r>
          </w:p>
          <w:p w:rsidR="000C1690" w:rsidRDefault="00655DB3" w:rsidP="00655D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1</w:t>
            </w:r>
            <w:r w:rsidR="000C1690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Интеллектуальная игра. Старшеклассники против учителей.</w:t>
            </w:r>
          </w:p>
          <w:p w:rsidR="00950E26" w:rsidRDefault="000C1690" w:rsidP="00655D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2.</w:t>
            </w:r>
            <w:r w:rsidR="00D66F5D"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Лингвистический деса</w:t>
            </w:r>
            <w:r w:rsidR="00655DB3"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нт. История кумыкского языка</w:t>
            </w:r>
            <w:r w:rsid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и литературы. Выступления учащихся.</w:t>
            </w:r>
          </w:p>
          <w:p w:rsidR="00D66F5D" w:rsidRPr="00950E26" w:rsidRDefault="000C1690" w:rsidP="00655D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3.</w:t>
            </w:r>
            <w:r w:rsidR="008651C4"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Урок-игра по творчеству </w:t>
            </w:r>
            <w:proofErr w:type="spellStart"/>
            <w:r w:rsidR="008651C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А.Жачаева</w:t>
            </w:r>
            <w:proofErr w:type="spellEnd"/>
            <w:r w:rsidR="008651C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</w:t>
            </w:r>
            <w:r w:rsidR="008651C4" w:rsidRPr="008651C4">
              <w:rPr>
                <w:rFonts w:ascii="Times New Roman" w:eastAsia="Times New Roman" w:hAnsi="Times New Roman" w:cs="Times New Roman"/>
                <w:color w:val="000000"/>
                <w:sz w:val="18"/>
                <w:szCs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4</w:t>
            </w:r>
            <w:r w:rsidR="00950E26"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.</w:t>
            </w:r>
            <w:r w:rsidR="00655DB3"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Презентация рефератов «Традиции </w:t>
            </w:r>
            <w:r w:rsidR="00655DB3"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и обычаи</w:t>
            </w:r>
            <w:r w:rsidR="00950E26"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моего народа</w:t>
            </w:r>
            <w:r w:rsidR="00950E26"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»</w:t>
            </w:r>
          </w:p>
          <w:p w:rsidR="00137739" w:rsidRDefault="000C1690" w:rsidP="0065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5</w:t>
            </w:r>
            <w:r w:rsidR="00950E26"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.</w:t>
            </w:r>
            <w:r w:rsidR="00950E26"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Конкурс «Лучший переводчик»</w:t>
            </w:r>
            <w:r w:rsidR="00137739" w:rsidRPr="00FA4B40">
              <w:rPr>
                <w:rFonts w:ascii="Times New Roman" w:hAnsi="Times New Roman" w:cs="Times New Roman"/>
              </w:rPr>
              <w:t xml:space="preserve"> </w:t>
            </w:r>
          </w:p>
          <w:p w:rsidR="00950E26" w:rsidRPr="00950E26" w:rsidRDefault="00950E26" w:rsidP="00655DB3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1708AE" w:rsidRDefault="001708AE"/>
          <w:p w:rsidR="000C1690" w:rsidRDefault="000C1690">
            <w:r>
              <w:t xml:space="preserve">10-11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C1690" w:rsidRDefault="000C1690"/>
          <w:p w:rsidR="00950E26" w:rsidRDefault="00655DB3">
            <w:r>
              <w:t xml:space="preserve">8-11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50E26" w:rsidRDefault="00950E26" w:rsidP="00950E26"/>
          <w:p w:rsidR="00D66F5D" w:rsidRDefault="00950E26" w:rsidP="00950E26">
            <w:r>
              <w:t xml:space="preserve">5-7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50E26" w:rsidRDefault="00950E26" w:rsidP="00950E26">
            <w:r>
              <w:t>1</w:t>
            </w:r>
            <w:r w:rsidR="008651C4">
              <w:t>1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50E26" w:rsidRDefault="00950E26" w:rsidP="00950E26"/>
          <w:p w:rsidR="00950E26" w:rsidRDefault="00950E26" w:rsidP="00950E26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50E26" w:rsidRDefault="00950E26" w:rsidP="00950E26"/>
          <w:p w:rsidR="00950E26" w:rsidRPr="00137739" w:rsidRDefault="00950E26" w:rsidP="00137739"/>
        </w:tc>
        <w:tc>
          <w:tcPr>
            <w:tcW w:w="2587" w:type="dxa"/>
          </w:tcPr>
          <w:p w:rsidR="00D66F5D" w:rsidRDefault="00D66F5D"/>
          <w:p w:rsidR="000C1690" w:rsidRDefault="000C1690" w:rsidP="001708AE">
            <w:r>
              <w:t xml:space="preserve"> </w:t>
            </w:r>
            <w:proofErr w:type="spellStart"/>
            <w:r>
              <w:t>Тавекелова</w:t>
            </w:r>
            <w:proofErr w:type="spellEnd"/>
            <w:r>
              <w:t xml:space="preserve"> У.А.</w:t>
            </w:r>
          </w:p>
          <w:p w:rsidR="000C1690" w:rsidRDefault="000C1690" w:rsidP="001708AE"/>
          <w:p w:rsidR="001708AE" w:rsidRDefault="001708AE" w:rsidP="001708AE">
            <w:proofErr w:type="spellStart"/>
            <w:r>
              <w:t>Абулашова</w:t>
            </w:r>
            <w:proofErr w:type="spellEnd"/>
            <w:r>
              <w:t xml:space="preserve"> А.О.</w:t>
            </w:r>
          </w:p>
          <w:p w:rsidR="001708AE" w:rsidRDefault="001708AE" w:rsidP="001708AE"/>
          <w:p w:rsidR="001708AE" w:rsidRDefault="001708AE" w:rsidP="001708AE">
            <w:proofErr w:type="spellStart"/>
            <w:r>
              <w:t>Тавекелова</w:t>
            </w:r>
            <w:proofErr w:type="spellEnd"/>
            <w:r>
              <w:t xml:space="preserve"> У.А. </w:t>
            </w:r>
          </w:p>
          <w:p w:rsidR="001708AE" w:rsidRDefault="001708AE" w:rsidP="001708AE">
            <w:proofErr w:type="spellStart"/>
            <w:r>
              <w:t>Тавекелова</w:t>
            </w:r>
            <w:proofErr w:type="spellEnd"/>
            <w:r>
              <w:t xml:space="preserve"> У.А. </w:t>
            </w:r>
          </w:p>
          <w:p w:rsidR="001708AE" w:rsidRDefault="001708AE" w:rsidP="001708AE"/>
          <w:p w:rsidR="001708AE" w:rsidRDefault="001708AE" w:rsidP="001708AE">
            <w:proofErr w:type="spellStart"/>
            <w:r>
              <w:t>Абужакова</w:t>
            </w:r>
            <w:proofErr w:type="spellEnd"/>
            <w:r>
              <w:t xml:space="preserve"> А. Ю.</w:t>
            </w:r>
          </w:p>
          <w:p w:rsidR="001708AE" w:rsidRDefault="001708AE" w:rsidP="001708AE"/>
          <w:p w:rsidR="00137739" w:rsidRPr="001708AE" w:rsidRDefault="00137739" w:rsidP="001708AE">
            <w:bookmarkStart w:id="0" w:name="_GoBack"/>
            <w:bookmarkEnd w:id="0"/>
          </w:p>
        </w:tc>
      </w:tr>
      <w:tr w:rsidR="00D66F5D" w:rsidTr="00950E26">
        <w:tc>
          <w:tcPr>
            <w:tcW w:w="1276" w:type="dxa"/>
          </w:tcPr>
          <w:p w:rsidR="00D66F5D" w:rsidRDefault="001708AE">
            <w:r>
              <w:t xml:space="preserve"> 25.01.2019</w:t>
            </w:r>
          </w:p>
        </w:tc>
        <w:tc>
          <w:tcPr>
            <w:tcW w:w="5529" w:type="dxa"/>
          </w:tcPr>
          <w:p w:rsidR="00950E26" w:rsidRPr="00950E26" w:rsidRDefault="00950E26" w:rsidP="00950E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3"/>
              </w:rPr>
              <w:t>День творчества</w:t>
            </w:r>
          </w:p>
          <w:p w:rsidR="00950E26" w:rsidRPr="00950E26" w:rsidRDefault="00950E26" w:rsidP="00950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1.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Конкурс рисунков «Моя любимая буква»</w:t>
            </w:r>
          </w:p>
          <w:p w:rsidR="00950E26" w:rsidRPr="00950E26" w:rsidRDefault="00950E26" w:rsidP="00950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2.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Конкурс рисунков о животных и составлен</w:t>
            </w: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ие стихотворений о них на кумык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ском языке</w:t>
            </w:r>
          </w:p>
          <w:p w:rsidR="00950E26" w:rsidRPr="001708AE" w:rsidRDefault="00950E26" w:rsidP="00950E26">
            <w:pPr>
              <w:spacing w:after="236"/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3.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Конкурс стенгазет (от кл</w:t>
            </w: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асса, индивидуально, от группы)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  <w:t xml:space="preserve">- </w:t>
            </w:r>
            <w:r w:rsidRPr="001708AE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«Кумык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ский язык в моей жизни!»</w:t>
            </w:r>
          </w:p>
          <w:p w:rsidR="00950E26" w:rsidRPr="00950E26" w:rsidRDefault="00950E26" w:rsidP="00950E26">
            <w:pPr>
              <w:spacing w:after="236"/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4. 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Конкурс стихов, сочинений, сказок</w:t>
            </w:r>
          </w:p>
          <w:p w:rsidR="00950E26" w:rsidRPr="00950E26" w:rsidRDefault="00950E26" w:rsidP="00950E26">
            <w:pPr>
              <w:spacing w:after="236"/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5. 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Конкурс стенгазет, рисунков по прочитанным произведениям «Любимые литературные герои»</w:t>
            </w:r>
          </w:p>
          <w:p w:rsidR="00950E26" w:rsidRPr="003A0914" w:rsidRDefault="00950E26" w:rsidP="00950E26">
            <w:pPr>
              <w:spacing w:after="236"/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6.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Конкурс сочинений по теме «Мой любим</w:t>
            </w:r>
            <w:r w:rsidR="001708AE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ый учитель», «Мой любимый кумык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ский писатель»</w:t>
            </w:r>
          </w:p>
          <w:p w:rsidR="00950E26" w:rsidRPr="00950E26" w:rsidRDefault="00950E26" w:rsidP="00950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7. 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Литературно-музыкальное представление по</w:t>
            </w: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мотивам сказки «Ротозей» </w:t>
            </w:r>
            <w:proofErr w:type="spellStart"/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А.Аджиева</w:t>
            </w:r>
            <w:proofErr w:type="spellEnd"/>
          </w:p>
          <w:p w:rsidR="00D66F5D" w:rsidRPr="00950E26" w:rsidRDefault="00950E26" w:rsidP="00950E26">
            <w:pPr>
              <w:rPr>
                <w:sz w:val="24"/>
              </w:rPr>
            </w:pPr>
            <w:r w:rsidRPr="00950E26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 8. 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Игра «Умник</w:t>
            </w:r>
            <w:r w:rsidR="001708AE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 xml:space="preserve">и и умницы. По страницам  </w:t>
            </w:r>
            <w:r w:rsidR="001708AE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lastRenderedPageBreak/>
              <w:t>повести «Я горжусь</w:t>
            </w:r>
            <w:r w:rsidRPr="003A0914">
              <w:rPr>
                <w:rFonts w:ascii="Times New Roman" w:eastAsia="Times New Roman" w:hAnsi="Times New Roman" w:cs="Times New Roman"/>
                <w:color w:val="000000"/>
                <w:sz w:val="24"/>
                <w:szCs w:val="33"/>
              </w:rPr>
              <w:t>»</w:t>
            </w:r>
          </w:p>
        </w:tc>
        <w:tc>
          <w:tcPr>
            <w:tcW w:w="1240" w:type="dxa"/>
          </w:tcPr>
          <w:p w:rsidR="00D66F5D" w:rsidRDefault="00D66F5D"/>
          <w:p w:rsidR="00950E26" w:rsidRDefault="00950E26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50E26" w:rsidRDefault="00950E26">
            <w:r>
              <w:t xml:space="preserve">3-4 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50E26" w:rsidRDefault="00950E26" w:rsidP="00950E26"/>
          <w:p w:rsidR="001708AE" w:rsidRDefault="00950E26" w:rsidP="00950E26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708AE" w:rsidRDefault="001708AE" w:rsidP="001708AE"/>
          <w:p w:rsidR="001708AE" w:rsidRDefault="001708AE" w:rsidP="001708AE"/>
          <w:p w:rsidR="001708AE" w:rsidRDefault="001708AE" w:rsidP="001708AE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708AE" w:rsidRDefault="001708AE" w:rsidP="001708AE"/>
          <w:p w:rsidR="001708AE" w:rsidRDefault="001708AE" w:rsidP="001708AE"/>
          <w:p w:rsidR="008651C4" w:rsidRDefault="001708AE" w:rsidP="001708AE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651C4" w:rsidRPr="008651C4" w:rsidRDefault="008651C4" w:rsidP="008651C4"/>
          <w:p w:rsidR="008651C4" w:rsidRPr="008651C4" w:rsidRDefault="008651C4" w:rsidP="008651C4"/>
          <w:p w:rsidR="008651C4" w:rsidRPr="008651C4" w:rsidRDefault="008651C4" w:rsidP="008651C4"/>
          <w:p w:rsidR="008651C4" w:rsidRDefault="008651C4" w:rsidP="008651C4"/>
          <w:p w:rsidR="008651C4" w:rsidRPr="008651C4" w:rsidRDefault="008651C4" w:rsidP="008651C4"/>
          <w:p w:rsidR="008651C4" w:rsidRDefault="008651C4" w:rsidP="008651C4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651C4" w:rsidRDefault="008651C4" w:rsidP="008651C4"/>
          <w:p w:rsidR="00950E26" w:rsidRPr="008651C4" w:rsidRDefault="008651C4" w:rsidP="008651C4">
            <w:r>
              <w:lastRenderedPageBreak/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87" w:type="dxa"/>
          </w:tcPr>
          <w:p w:rsidR="00D66F5D" w:rsidRDefault="00D66F5D"/>
          <w:p w:rsidR="001708AE" w:rsidRDefault="001708AE" w:rsidP="001708AE">
            <w:proofErr w:type="spellStart"/>
            <w:r>
              <w:t>Бамматханова</w:t>
            </w:r>
            <w:proofErr w:type="spellEnd"/>
            <w:r>
              <w:t xml:space="preserve"> У.А.</w:t>
            </w:r>
          </w:p>
          <w:p w:rsidR="001708AE" w:rsidRDefault="001708AE" w:rsidP="001708AE">
            <w:proofErr w:type="spellStart"/>
            <w:r>
              <w:t>Гаджимурадова</w:t>
            </w:r>
            <w:proofErr w:type="spellEnd"/>
            <w:r>
              <w:t xml:space="preserve"> З.Г. </w:t>
            </w:r>
          </w:p>
          <w:p w:rsidR="001708AE" w:rsidRDefault="001708AE" w:rsidP="001708AE"/>
          <w:p w:rsidR="008651C4" w:rsidRDefault="008651C4" w:rsidP="008651C4">
            <w:proofErr w:type="spellStart"/>
            <w:r>
              <w:t>Абулашова</w:t>
            </w:r>
            <w:proofErr w:type="spellEnd"/>
            <w:r>
              <w:t xml:space="preserve"> А.О.</w:t>
            </w:r>
          </w:p>
          <w:p w:rsidR="001708AE" w:rsidRDefault="001708AE" w:rsidP="001708AE"/>
          <w:p w:rsidR="001708AE" w:rsidRDefault="001708AE" w:rsidP="001708AE"/>
          <w:p w:rsidR="001708AE" w:rsidRDefault="001708AE" w:rsidP="001708AE">
            <w:proofErr w:type="spellStart"/>
            <w:r>
              <w:t>Гаджимурадова</w:t>
            </w:r>
            <w:proofErr w:type="spellEnd"/>
            <w:r>
              <w:t xml:space="preserve"> Э.К.</w:t>
            </w:r>
          </w:p>
          <w:p w:rsidR="001708AE" w:rsidRDefault="001708AE" w:rsidP="001708AE"/>
          <w:p w:rsidR="001708AE" w:rsidRDefault="001708AE" w:rsidP="001708AE"/>
          <w:p w:rsidR="00117764" w:rsidRDefault="00117764" w:rsidP="00117764">
            <w:r>
              <w:t>Магомедова П.Х.</w:t>
            </w:r>
          </w:p>
          <w:p w:rsidR="001708AE" w:rsidRDefault="001708AE" w:rsidP="001708AE">
            <w:proofErr w:type="spellStart"/>
            <w:r>
              <w:t>Абужакова</w:t>
            </w:r>
            <w:proofErr w:type="spellEnd"/>
            <w:r>
              <w:t xml:space="preserve"> А. Ю.</w:t>
            </w:r>
          </w:p>
          <w:p w:rsidR="001708AE" w:rsidRDefault="001708AE" w:rsidP="001708AE">
            <w:r>
              <w:t>Ибрагимова Г.К.</w:t>
            </w:r>
          </w:p>
          <w:p w:rsidR="001708AE" w:rsidRDefault="001708AE" w:rsidP="001708AE"/>
          <w:p w:rsidR="008651C4" w:rsidRDefault="008651C4" w:rsidP="001708AE"/>
          <w:p w:rsidR="008651C4" w:rsidRDefault="001708AE" w:rsidP="001708AE">
            <w:proofErr w:type="spellStart"/>
            <w:r>
              <w:t>Тавекелова</w:t>
            </w:r>
            <w:proofErr w:type="spellEnd"/>
            <w:r>
              <w:t xml:space="preserve"> У.А. </w:t>
            </w:r>
          </w:p>
          <w:p w:rsidR="008651C4" w:rsidRDefault="008651C4" w:rsidP="001708AE"/>
          <w:p w:rsidR="001708AE" w:rsidRDefault="001708AE" w:rsidP="001708AE">
            <w:proofErr w:type="spellStart"/>
            <w:r>
              <w:t>Абулашова</w:t>
            </w:r>
            <w:proofErr w:type="spellEnd"/>
            <w:r>
              <w:t xml:space="preserve"> А.О.</w:t>
            </w:r>
          </w:p>
          <w:p w:rsidR="001708AE" w:rsidRPr="001708AE" w:rsidRDefault="001708AE" w:rsidP="001708AE"/>
        </w:tc>
      </w:tr>
    </w:tbl>
    <w:p w:rsidR="006F63E6" w:rsidRDefault="000C1690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3"/>
        </w:rPr>
        <w:lastRenderedPageBreak/>
        <w:t xml:space="preserve">  </w:t>
      </w:r>
    </w:p>
    <w:p w:rsidR="00307CBD" w:rsidRDefault="00307CBD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Были приглашены и научные деятели из ДГУ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Гаджиахмедов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Т.И. – кандидат филологических наук, доцент кафедры дагестанских языков.</w:t>
      </w:r>
    </w:p>
    <w:p w:rsidR="006F63E6" w:rsidRPr="000163C2" w:rsidRDefault="00307CBD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6F63E6" w:rsidRPr="000163C2">
        <w:rPr>
          <w:rFonts w:ascii="Times New Roman" w:eastAsia="Times New Roman" w:hAnsi="Times New Roman" w:cs="Times New Roman"/>
          <w:sz w:val="28"/>
          <w:szCs w:val="20"/>
        </w:rPr>
        <w:t>В библиотеке были оформлены:</w:t>
      </w:r>
    </w:p>
    <w:p w:rsidR="006F63E6" w:rsidRPr="000163C2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163C2">
        <w:rPr>
          <w:rFonts w:ascii="Times New Roman" w:eastAsia="Times New Roman" w:hAnsi="Times New Roman" w:cs="Times New Roman"/>
          <w:sz w:val="28"/>
          <w:szCs w:val="20"/>
        </w:rPr>
        <w:t xml:space="preserve">-  выставка книг, посвященная юбилею А. </w:t>
      </w:r>
      <w:proofErr w:type="spellStart"/>
      <w:r w:rsidRPr="000163C2">
        <w:rPr>
          <w:rFonts w:ascii="Times New Roman" w:eastAsia="Times New Roman" w:hAnsi="Times New Roman" w:cs="Times New Roman"/>
          <w:sz w:val="28"/>
          <w:szCs w:val="20"/>
        </w:rPr>
        <w:t>Аджиева</w:t>
      </w:r>
      <w:proofErr w:type="spellEnd"/>
      <w:r w:rsidRPr="000163C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8"/>
          <w:szCs w:val="20"/>
        </w:rPr>
      </w:pPr>
      <w:r w:rsidRPr="006F63E6">
        <w:rPr>
          <w:rFonts w:ascii="Times New Roman" w:eastAsia="Times New Roman" w:hAnsi="Times New Roman" w:cs="Times New Roman"/>
          <w:color w:val="493E24"/>
          <w:sz w:val="28"/>
          <w:szCs w:val="20"/>
        </w:rPr>
        <w:t> </w:t>
      </w:r>
    </w:p>
    <w:p w:rsidR="006F63E6" w:rsidRPr="006F63E6" w:rsidRDefault="00307CBD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6F63E6" w:rsidRPr="006F63E6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="006F63E6" w:rsidRPr="006F63E6">
        <w:rPr>
          <w:rFonts w:ascii="Times New Roman" w:eastAsia="Times New Roman" w:hAnsi="Times New Roman" w:cs="Times New Roman"/>
          <w:sz w:val="28"/>
          <w:szCs w:val="28"/>
        </w:rPr>
        <w:t>информационном стенде были оформлены рисунки  учащихся 1-6 классов, посвященные творчеству А.</w:t>
      </w:r>
      <w:r w:rsidR="006F6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Аджиева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6F63E6" w:rsidRPr="006F6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3E6">
        <w:rPr>
          <w:rFonts w:ascii="Times New Roman" w:eastAsia="Times New Roman" w:hAnsi="Times New Roman" w:cs="Times New Roman"/>
          <w:sz w:val="28"/>
          <w:szCs w:val="28"/>
        </w:rPr>
        <w:t xml:space="preserve">         Во время декады прошел конкурс чтецов стихотворений.1-11 </w:t>
      </w:r>
      <w:proofErr w:type="spellStart"/>
      <w:r w:rsidRPr="006F63E6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6F63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3E6" w:rsidRPr="006F63E6" w:rsidRDefault="00307CBD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F63E6" w:rsidRPr="006F63E6">
        <w:rPr>
          <w:rFonts w:ascii="Times New Roman" w:eastAsia="Times New Roman" w:hAnsi="Times New Roman" w:cs="Times New Roman"/>
          <w:sz w:val="28"/>
          <w:szCs w:val="28"/>
        </w:rPr>
        <w:t xml:space="preserve">Учителя в своих мероприятиях использовали инновационные и </w:t>
      </w:r>
      <w:proofErr w:type="spellStart"/>
      <w:r w:rsidR="006F63E6" w:rsidRPr="006F63E6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6F63E6" w:rsidRPr="006F63E6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3E6">
        <w:rPr>
          <w:rFonts w:ascii="Times New Roman" w:eastAsia="Times New Roman" w:hAnsi="Times New Roman" w:cs="Times New Roman"/>
          <w:sz w:val="28"/>
          <w:szCs w:val="28"/>
        </w:rPr>
        <w:t>Мероприятия тщательно подготовлены: подобраны интересные занимательные задания, наглядный материал. Задания подобраны с учетом индивидуальных особенностей учащихся. Проведенные мероприятия способствуют формированию практических навыков, навыков работы с текстом.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3E6">
        <w:rPr>
          <w:rFonts w:ascii="Times New Roman" w:eastAsia="Times New Roman" w:hAnsi="Times New Roman" w:cs="Times New Roman"/>
          <w:sz w:val="28"/>
          <w:szCs w:val="28"/>
        </w:rPr>
        <w:t>Все эти мероприятия направлены на воспитание у детей бережного отношения к своему языку, краю, своему здоровью, уважительное отношение к творческим людям. Развивают познавательные интересы к учебе.</w:t>
      </w: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3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63E6" w:rsidRPr="006F63E6" w:rsidRDefault="00307CBD" w:rsidP="006F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F63E6" w:rsidRPr="006F63E6">
        <w:rPr>
          <w:rFonts w:ascii="Times New Roman" w:eastAsia="Times New Roman" w:hAnsi="Times New Roman" w:cs="Times New Roman"/>
          <w:sz w:val="28"/>
          <w:szCs w:val="28"/>
        </w:rPr>
        <w:t>Учащиеся активно принимали участие во всех мероприятиях, каждый мог найти себе занятие по душе, в силу своих потенциальных возможностей. Лучшие работы и достижения учащихся были отмечены грамотами.</w:t>
      </w:r>
    </w:p>
    <w:p w:rsidR="006F63E6" w:rsidRDefault="006F63E6" w:rsidP="006F63E6">
      <w:pPr>
        <w:rPr>
          <w:rFonts w:ascii="Times New Roman" w:hAnsi="Times New Roman" w:cs="Times New Roman"/>
          <w:sz w:val="28"/>
          <w:szCs w:val="28"/>
        </w:rPr>
      </w:pPr>
    </w:p>
    <w:p w:rsidR="006F63E6" w:rsidRPr="006F63E6" w:rsidRDefault="006F63E6" w:rsidP="006F6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Фотоотчет прилагается.</w:t>
      </w:r>
    </w:p>
    <w:p w:rsidR="006F63E6" w:rsidRDefault="006F63E6" w:rsidP="006F63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</w:p>
    <w:p w:rsidR="006F63E6" w:rsidRPr="006F63E6" w:rsidRDefault="006F63E6" w:rsidP="006F63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0"/>
        </w:rPr>
      </w:pPr>
    </w:p>
    <w:p w:rsidR="002D470C" w:rsidRPr="00307CBD" w:rsidRDefault="006F63E6" w:rsidP="00137739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F63E6">
        <w:rPr>
          <w:rFonts w:ascii="Times New Roman" w:eastAsia="Times New Roman" w:hAnsi="Times New Roman" w:cs="Times New Roman"/>
          <w:color w:val="000000"/>
          <w:sz w:val="32"/>
          <w:szCs w:val="33"/>
        </w:rPr>
        <w:t xml:space="preserve"> </w:t>
      </w:r>
      <w:r w:rsidRPr="00307CBD">
        <w:rPr>
          <w:rFonts w:ascii="Times New Roman" w:eastAsia="Times New Roman" w:hAnsi="Times New Roman" w:cs="Times New Roman"/>
          <w:color w:val="000000"/>
          <w:sz w:val="24"/>
          <w:szCs w:val="28"/>
        </w:rPr>
        <w:t>Ответственный: руководитель</w:t>
      </w:r>
      <w:r w:rsidR="00655DB3" w:rsidRPr="00307CB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районной ассоциации  учителей родного языка и литературы  </w:t>
      </w:r>
      <w:proofErr w:type="spellStart"/>
      <w:r w:rsidR="00655DB3" w:rsidRPr="00307CBD">
        <w:rPr>
          <w:rFonts w:ascii="Times New Roman" w:eastAsia="Times New Roman" w:hAnsi="Times New Roman" w:cs="Times New Roman"/>
          <w:color w:val="000000"/>
          <w:sz w:val="24"/>
          <w:szCs w:val="28"/>
        </w:rPr>
        <w:t>Тавекелова</w:t>
      </w:r>
      <w:proofErr w:type="spellEnd"/>
      <w:r w:rsidR="00655DB3" w:rsidRPr="00307CB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У.А.</w:t>
      </w:r>
    </w:p>
    <w:p w:rsidR="006F63E6" w:rsidRPr="00307CBD" w:rsidRDefault="006F63E6" w:rsidP="00137739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sectPr w:rsidR="006F63E6" w:rsidRPr="00307CBD" w:rsidSect="00D66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0EBE"/>
    <w:multiLevelType w:val="multilevel"/>
    <w:tmpl w:val="82B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03E34"/>
    <w:multiLevelType w:val="multilevel"/>
    <w:tmpl w:val="2700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6F5D"/>
    <w:rsid w:val="000163C2"/>
    <w:rsid w:val="000C1690"/>
    <w:rsid w:val="00117764"/>
    <w:rsid w:val="00137739"/>
    <w:rsid w:val="001708AE"/>
    <w:rsid w:val="002D470C"/>
    <w:rsid w:val="00307CBD"/>
    <w:rsid w:val="00341093"/>
    <w:rsid w:val="004D7BDE"/>
    <w:rsid w:val="0059161B"/>
    <w:rsid w:val="00655DB3"/>
    <w:rsid w:val="00666657"/>
    <w:rsid w:val="006F63E6"/>
    <w:rsid w:val="00841143"/>
    <w:rsid w:val="008651C4"/>
    <w:rsid w:val="00950E26"/>
    <w:rsid w:val="00D1651C"/>
    <w:rsid w:val="00D66F5D"/>
    <w:rsid w:val="00EB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F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F6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1148-8F7D-4307-9ED5-BAC007AE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13</cp:revision>
  <dcterms:created xsi:type="dcterms:W3CDTF">2019-01-25T23:04:00Z</dcterms:created>
  <dcterms:modified xsi:type="dcterms:W3CDTF">2019-01-30T13:30:00Z</dcterms:modified>
</cp:coreProperties>
</file>