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02"/>
      </w:tblGrid>
      <w:tr w:rsidR="00405AB9" w:rsidRPr="00D760A4" w14:paraId="4CC37DC0" w14:textId="77777777" w:rsidTr="00D760A4">
        <w:trPr>
          <w:jc w:val="center"/>
        </w:trPr>
        <w:tc>
          <w:tcPr>
            <w:tcW w:w="4785" w:type="dxa"/>
          </w:tcPr>
          <w:p w14:paraId="795F60F3" w14:textId="4A91293F" w:rsidR="00405AB9" w:rsidRPr="00D760A4" w:rsidRDefault="00405AB9" w:rsidP="00D760A4">
            <w:pPr>
              <w:spacing w:beforeLines="20" w:before="48" w:afterLines="20" w:after="48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D760A4">
              <w:rPr>
                <w:rFonts w:cstheme="minorHAnsi"/>
                <w:sz w:val="28"/>
                <w:szCs w:val="28"/>
              </w:rPr>
              <w:t>СОГЛАСОВАНО</w:t>
            </w:r>
            <w:r w:rsidR="00D760A4">
              <w:rPr>
                <w:rFonts w:cstheme="minorHAnsi"/>
                <w:sz w:val="28"/>
                <w:szCs w:val="28"/>
              </w:rPr>
              <w:t xml:space="preserve">                                                             </w:t>
            </w:r>
          </w:p>
          <w:p w14:paraId="1DD04CEC" w14:textId="56E0BA22" w:rsidR="00405AB9" w:rsidRPr="00D760A4" w:rsidRDefault="00405AB9" w:rsidP="00D760A4">
            <w:pPr>
              <w:spacing w:beforeLines="20" w:before="48" w:afterLines="20" w:after="48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14:paraId="5B23ACC2" w14:textId="77777777" w:rsidR="00405AB9" w:rsidRPr="00D760A4" w:rsidRDefault="00405AB9" w:rsidP="00D760A4">
            <w:pPr>
              <w:spacing w:beforeLines="20" w:before="48" w:afterLines="20" w:after="48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2A78312" w14:textId="06518219" w:rsidR="00405AB9" w:rsidRPr="00D760A4" w:rsidRDefault="00405AB9" w:rsidP="00377382">
            <w:pPr>
              <w:spacing w:beforeLines="20" w:before="48" w:afterLines="20" w:after="48" w:line="360" w:lineRule="auto"/>
              <w:jc w:val="right"/>
              <w:rPr>
                <w:rFonts w:cstheme="minorHAnsi"/>
                <w:sz w:val="28"/>
                <w:szCs w:val="28"/>
              </w:rPr>
            </w:pPr>
            <w:r w:rsidRPr="00D760A4">
              <w:rPr>
                <w:rFonts w:cstheme="minorHAnsi"/>
                <w:sz w:val="28"/>
                <w:szCs w:val="28"/>
              </w:rPr>
              <w:t>УТВЕРЖДЕНО</w:t>
            </w:r>
          </w:p>
          <w:p w14:paraId="0D207CA7" w14:textId="7FF8A117" w:rsidR="00405AB9" w:rsidRPr="00D760A4" w:rsidRDefault="00405AB9" w:rsidP="00377382">
            <w:pPr>
              <w:spacing w:beforeLines="20" w:before="48" w:afterLines="20" w:after="48" w:line="360" w:lineRule="auto"/>
              <w:jc w:val="right"/>
              <w:rPr>
                <w:rFonts w:cstheme="minorHAnsi"/>
                <w:sz w:val="28"/>
                <w:szCs w:val="28"/>
              </w:rPr>
            </w:pPr>
          </w:p>
          <w:p w14:paraId="5E53B7EA" w14:textId="77777777" w:rsidR="00405AB9" w:rsidRPr="00D760A4" w:rsidRDefault="00405AB9" w:rsidP="00377382">
            <w:pPr>
              <w:spacing w:beforeLines="20" w:before="48" w:afterLines="20" w:after="48" w:line="36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A9E9EDB" w14:textId="77777777" w:rsidR="00B67321" w:rsidRPr="00D760A4" w:rsidRDefault="00B67321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41CF123" w14:textId="0048EF6A" w:rsidR="00C521AD" w:rsidRPr="00D760A4" w:rsidRDefault="006C2230" w:rsidP="00D760A4">
      <w:pPr>
        <w:spacing w:beforeLines="20" w:before="48" w:beforeAutospacing="0" w:afterLines="20" w:after="48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</w:p>
    <w:p w14:paraId="2240EFAF" w14:textId="4A0F6782" w:rsidR="00B67321" w:rsidRPr="00D760A4" w:rsidRDefault="00377382" w:rsidP="00D760A4">
      <w:pPr>
        <w:spacing w:beforeLines="20" w:before="48" w:beforeAutospacing="0" w:afterLines="20" w:after="48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О СЕТЕВОМ ВЗАИМОДЕЙСТВИИ</w:t>
      </w:r>
    </w:p>
    <w:p w14:paraId="3037C1ED" w14:textId="77777777" w:rsidR="00B67321" w:rsidRPr="00D760A4" w:rsidRDefault="00B67321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6176129" w14:textId="77777777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29F74759" w14:textId="21D3EF3C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1.1. Положение о сетевом взаимодействии</w:t>
      </w:r>
      <w:proofErr w:type="gramStart"/>
      <w:r w:rsidRPr="00D760A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E2D81" w:rsidRPr="00D760A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760A4">
        <w:rPr>
          <w:rFonts w:cstheme="minorHAnsi"/>
          <w:color w:val="000000"/>
          <w:sz w:val="28"/>
          <w:szCs w:val="28"/>
        </w:rPr>
        <w:t> </w:t>
      </w:r>
      <w:r w:rsidRPr="00D760A4">
        <w:rPr>
          <w:rFonts w:cstheme="minorHAnsi"/>
          <w:color w:val="000000"/>
          <w:sz w:val="28"/>
          <w:szCs w:val="28"/>
          <w:lang w:val="ru-RU"/>
        </w:rPr>
        <w:t>(</w:t>
      </w:r>
      <w:proofErr w:type="gramEnd"/>
      <w:r w:rsidRPr="00D760A4">
        <w:rPr>
          <w:rFonts w:cstheme="minorHAnsi"/>
          <w:color w:val="000000"/>
          <w:sz w:val="28"/>
          <w:szCs w:val="28"/>
          <w:lang w:val="ru-RU"/>
        </w:rPr>
        <w:t>далее – Положение) определяет особенности реализации образоват</w:t>
      </w:r>
      <w:r w:rsidR="00D760A4">
        <w:rPr>
          <w:rFonts w:cstheme="minorHAnsi"/>
          <w:color w:val="000000"/>
          <w:sz w:val="28"/>
          <w:szCs w:val="28"/>
          <w:lang w:val="ru-RU"/>
        </w:rPr>
        <w:t>ельных программ в сетевой форме</w:t>
      </w:r>
      <w:r w:rsidRPr="00D760A4">
        <w:rPr>
          <w:rFonts w:cstheme="minorHAnsi"/>
          <w:color w:val="000000"/>
          <w:sz w:val="28"/>
          <w:szCs w:val="28"/>
          <w:lang w:val="ru-RU"/>
        </w:rPr>
        <w:t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14:paraId="0E78F8ED" w14:textId="77777777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при сетевой форме реализации образовательных программ, утвержденным</w:t>
      </w:r>
      <w:r w:rsidRPr="00D760A4">
        <w:rPr>
          <w:rFonts w:cstheme="minorHAnsi"/>
          <w:color w:val="000000"/>
          <w:sz w:val="28"/>
          <w:szCs w:val="28"/>
        </w:rPr>
        <w:t> </w:t>
      </w:r>
      <w:r w:rsidRPr="00D760A4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D760A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D760A4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D760A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D760A4">
        <w:rPr>
          <w:rFonts w:cstheme="minorHAnsi"/>
          <w:color w:val="000000"/>
          <w:sz w:val="28"/>
          <w:szCs w:val="28"/>
          <w:lang w:val="ru-RU"/>
        </w:rPr>
        <w:t xml:space="preserve"> от 05.08.2020 № 882/391, с учетом Методических рекомендаций для субъектов РФ по вопросам реализации основных и дополнительных общеобразовательных программ в сетевой форме, утвержденных </w:t>
      </w:r>
      <w:proofErr w:type="spellStart"/>
      <w:r w:rsidRPr="00D760A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D760A4">
        <w:rPr>
          <w:rFonts w:cstheme="minorHAnsi"/>
          <w:color w:val="000000"/>
          <w:sz w:val="28"/>
          <w:szCs w:val="28"/>
          <w:lang w:val="ru-RU"/>
        </w:rPr>
        <w:t xml:space="preserve"> от 28.06.2019 № МР-81/02вн.</w:t>
      </w:r>
    </w:p>
    <w:p w14:paraId="51F25C89" w14:textId="77777777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 xml:space="preserve">1.3.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</w:t>
      </w:r>
      <w:r w:rsidRPr="00D760A4">
        <w:rPr>
          <w:rFonts w:cstheme="minorHAnsi"/>
          <w:color w:val="000000"/>
          <w:sz w:val="28"/>
          <w:szCs w:val="28"/>
          <w:lang w:val="ru-RU"/>
        </w:rPr>
        <w:lastRenderedPageBreak/>
        <w:t>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 – организации-участники).</w:t>
      </w:r>
    </w:p>
    <w:p w14:paraId="59D4D5B3" w14:textId="77777777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1.4. В реализации сетевых образовательных программ наряду с организациями, осуществляющими образовательную деятельность (далее –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– организация, обладающая ресурсами).</w:t>
      </w:r>
    </w:p>
    <w:p w14:paraId="55171D60" w14:textId="005DD046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2. Цель и задачи сетевого взаимодействи</w:t>
      </w:r>
      <w:r w:rsidR="006C2230"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я</w:t>
      </w:r>
    </w:p>
    <w:p w14:paraId="4A22F58E" w14:textId="77777777" w:rsidR="00C521AD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2.1. Цель реализации сетевого взаимодействия</w:t>
      </w:r>
      <w:r w:rsidRPr="00D760A4">
        <w:rPr>
          <w:rFonts w:cstheme="minorHAnsi"/>
          <w:color w:val="000000"/>
          <w:sz w:val="28"/>
          <w:szCs w:val="28"/>
        </w:rPr>
        <w:t> </w:t>
      </w:r>
      <w:r w:rsidRPr="00D760A4">
        <w:rPr>
          <w:rFonts w:cstheme="minorHAnsi"/>
          <w:color w:val="000000"/>
          <w:sz w:val="28"/>
          <w:szCs w:val="28"/>
          <w:lang w:val="ru-RU"/>
        </w:rPr>
        <w:t>– повышение качества и доступности образования за счет интеграции и использования ресурсов других организаций.</w:t>
      </w:r>
    </w:p>
    <w:p w14:paraId="03BCF58D" w14:textId="0660C99B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</w:rPr>
        <w:t xml:space="preserve">2.2.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Основные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задачи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сетевого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взаимодействия</w:t>
      </w:r>
      <w:proofErr w:type="spellEnd"/>
      <w:r w:rsidRPr="00D760A4">
        <w:rPr>
          <w:rFonts w:cstheme="minorHAnsi"/>
          <w:color w:val="000000"/>
          <w:sz w:val="28"/>
          <w:szCs w:val="28"/>
        </w:rPr>
        <w:t>:</w:t>
      </w:r>
    </w:p>
    <w:p w14:paraId="0324CAEA" w14:textId="77777777" w:rsidR="00B67321" w:rsidRPr="00D760A4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760A4">
        <w:rPr>
          <w:rFonts w:cstheme="minorHAnsi"/>
          <w:color w:val="000000"/>
          <w:sz w:val="28"/>
          <w:szCs w:val="28"/>
        </w:rPr>
        <w:t>расширение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спектра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образовательных</w:t>
      </w:r>
      <w:proofErr w:type="spellEnd"/>
      <w:r w:rsidRPr="00D760A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760A4">
        <w:rPr>
          <w:rFonts w:cstheme="minorHAnsi"/>
          <w:color w:val="000000"/>
          <w:sz w:val="28"/>
          <w:szCs w:val="28"/>
        </w:rPr>
        <w:t>услуг</w:t>
      </w:r>
      <w:proofErr w:type="spellEnd"/>
      <w:r w:rsidRPr="00D760A4">
        <w:rPr>
          <w:rFonts w:cstheme="minorHAnsi"/>
          <w:color w:val="000000"/>
          <w:sz w:val="28"/>
          <w:szCs w:val="28"/>
        </w:rPr>
        <w:t>;</w:t>
      </w:r>
    </w:p>
    <w:p w14:paraId="35891853" w14:textId="77777777" w:rsidR="00B67321" w:rsidRPr="00D760A4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эффективное использование ресурсов организаций, реализующих образовательные программы;</w:t>
      </w:r>
    </w:p>
    <w:p w14:paraId="6776ED29" w14:textId="77777777" w:rsidR="00B67321" w:rsidRPr="00D760A4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14:paraId="587539E6" w14:textId="77777777" w:rsidR="00B67321" w:rsidRPr="00D760A4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расширение доступа обучающихся к образовательным ресурсам организаций-участников;</w:t>
      </w:r>
    </w:p>
    <w:p w14:paraId="243B1E00" w14:textId="77777777" w:rsidR="00B67321" w:rsidRPr="00D760A4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реализация новых подходов к организационному построению образовательного процесса в образовательных и иных организациях сети;</w:t>
      </w:r>
    </w:p>
    <w:p w14:paraId="0AFA99A1" w14:textId="77777777" w:rsidR="00B67321" w:rsidRDefault="007F576B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lastRenderedPageBreak/>
        <w:t>формирование актуальных компетенций педагогических работников за счет изучения и использования опыта ведущих организаций по профилю деятельности.</w:t>
      </w:r>
    </w:p>
    <w:p w14:paraId="47B12608" w14:textId="52DA821C" w:rsidR="00D760A4" w:rsidRPr="00D760A4" w:rsidRDefault="007812A5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760A4" w:rsidRPr="00D760A4">
        <w:rPr>
          <w:sz w:val="28"/>
          <w:szCs w:val="28"/>
          <w:lang w:val="ru-RU"/>
        </w:rPr>
        <w:t>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14:paraId="2406AA52" w14:textId="58035691" w:rsidR="00D760A4" w:rsidRPr="000C2AA0" w:rsidRDefault="007812A5" w:rsidP="00D760A4">
      <w:pPr>
        <w:numPr>
          <w:ilvl w:val="0"/>
          <w:numId w:val="1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760A4" w:rsidRPr="00D760A4">
        <w:rPr>
          <w:sz w:val="28"/>
          <w:szCs w:val="28"/>
          <w:lang w:val="ru-RU"/>
        </w:rPr>
        <w:t>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14:paraId="609379D0" w14:textId="77777777" w:rsid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sz w:val="28"/>
          <w:szCs w:val="28"/>
          <w:lang w:val="ru-RU"/>
        </w:rPr>
      </w:pPr>
    </w:p>
    <w:p w14:paraId="13A84081" w14:textId="77777777" w:rsidR="000C2AA0" w:rsidRP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b/>
          <w:sz w:val="28"/>
          <w:szCs w:val="28"/>
          <w:lang w:val="ru-RU"/>
        </w:rPr>
      </w:pPr>
      <w:r w:rsidRPr="000C2AA0">
        <w:rPr>
          <w:b/>
          <w:sz w:val="28"/>
          <w:szCs w:val="28"/>
          <w:lang w:val="ru-RU"/>
        </w:rPr>
        <w:t xml:space="preserve">3. Нормативно-правовые акты, регулирующие сетевое взаимодействие образовательных учреждений </w:t>
      </w:r>
    </w:p>
    <w:p w14:paraId="0A0C3401" w14:textId="77777777" w:rsid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sz w:val="28"/>
          <w:szCs w:val="28"/>
          <w:lang w:val="ru-RU"/>
        </w:rPr>
      </w:pPr>
      <w:r w:rsidRPr="000C2AA0">
        <w:rPr>
          <w:sz w:val="28"/>
          <w:szCs w:val="28"/>
          <w:lang w:val="ru-RU"/>
        </w:rPr>
        <w:t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 3.2. Средствами правового регулирования сетевого взаимодействия в образовательных учреждениях выступают: • комплект локальных актов, в которых регулируются правоотношения участников образовательного процесса в связи с реализаци</w:t>
      </w:r>
      <w:r>
        <w:rPr>
          <w:sz w:val="28"/>
          <w:szCs w:val="28"/>
          <w:lang w:val="ru-RU"/>
        </w:rPr>
        <w:t xml:space="preserve">ей образовательных программ; </w:t>
      </w:r>
      <w:r w:rsidRPr="000C2AA0">
        <w:rPr>
          <w:sz w:val="28"/>
          <w:szCs w:val="28"/>
          <w:lang w:val="ru-RU"/>
        </w:rPr>
        <w:t>• комплект договоров со сторонними образовательными учреждениями и организациями, обеспечивающих совместную реализацию образоват</w:t>
      </w:r>
      <w:r>
        <w:rPr>
          <w:sz w:val="28"/>
          <w:szCs w:val="28"/>
          <w:lang w:val="ru-RU"/>
        </w:rPr>
        <w:t xml:space="preserve">ельных программ: </w:t>
      </w:r>
      <w:r w:rsidRPr="000C2AA0">
        <w:rPr>
          <w:sz w:val="28"/>
          <w:szCs w:val="28"/>
          <w:lang w:val="ru-RU"/>
        </w:rPr>
        <w:t xml:space="preserve"> В договоре о сетевой форме реализации образовательных программ указываются: </w:t>
      </w:r>
      <w:r>
        <w:rPr>
          <w:sz w:val="28"/>
          <w:szCs w:val="28"/>
          <w:lang w:val="ru-RU"/>
        </w:rPr>
        <w:t xml:space="preserve"> </w:t>
      </w:r>
      <w:r w:rsidRPr="000C2AA0">
        <w:rPr>
          <w:sz w:val="28"/>
          <w:szCs w:val="28"/>
          <w:lang w:val="ru-RU"/>
        </w:rPr>
        <w:t xml:space="preserve">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 </w:t>
      </w:r>
      <w:r>
        <w:rPr>
          <w:sz w:val="28"/>
          <w:szCs w:val="28"/>
          <w:lang w:val="ru-RU"/>
        </w:rPr>
        <w:t xml:space="preserve"> </w:t>
      </w:r>
      <w:r w:rsidRPr="000C2AA0">
        <w:rPr>
          <w:sz w:val="28"/>
          <w:szCs w:val="28"/>
          <w:lang w:val="ru-RU"/>
        </w:rPr>
        <w:t xml:space="preserve"> статус обучающихся в организациях, </w:t>
      </w:r>
      <w:r w:rsidRPr="000C2AA0">
        <w:rPr>
          <w:sz w:val="28"/>
          <w:szCs w:val="28"/>
          <w:lang w:val="ru-RU"/>
        </w:rPr>
        <w:lastRenderedPageBreak/>
        <w:t xml:space="preserve">правила приема на обучение по образовательной программе, реализуемой с использованием сетевой формы; </w:t>
      </w:r>
      <w:r>
        <w:rPr>
          <w:sz w:val="28"/>
          <w:szCs w:val="28"/>
          <w:lang w:val="ru-RU"/>
        </w:rPr>
        <w:t xml:space="preserve"> </w:t>
      </w:r>
      <w:r w:rsidRPr="000C2AA0">
        <w:rPr>
          <w:sz w:val="28"/>
          <w:szCs w:val="28"/>
          <w:lang w:val="ru-RU"/>
        </w:rPr>
        <w:t xml:space="preserve">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 </w:t>
      </w:r>
      <w:r>
        <w:rPr>
          <w:sz w:val="28"/>
          <w:szCs w:val="28"/>
          <w:lang w:val="ru-RU"/>
        </w:rPr>
        <w:t xml:space="preserve"> </w:t>
      </w:r>
      <w:r w:rsidRPr="000C2AA0">
        <w:rPr>
          <w:sz w:val="28"/>
          <w:szCs w:val="28"/>
          <w:lang w:val="ru-RU"/>
        </w:rPr>
        <w:t xml:space="preserve">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 </w:t>
      </w:r>
      <w:r>
        <w:rPr>
          <w:sz w:val="28"/>
          <w:szCs w:val="28"/>
          <w:lang w:val="ru-RU"/>
        </w:rPr>
        <w:t xml:space="preserve"> </w:t>
      </w:r>
      <w:r w:rsidRPr="000C2AA0">
        <w:rPr>
          <w:sz w:val="28"/>
          <w:szCs w:val="28"/>
          <w:lang w:val="ru-RU"/>
        </w:rPr>
        <w:t xml:space="preserve"> срок действия договора, порядок его изменения и прекращения. •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 </w:t>
      </w:r>
    </w:p>
    <w:p w14:paraId="4DB453B6" w14:textId="77777777" w:rsid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sz w:val="28"/>
          <w:szCs w:val="28"/>
          <w:lang w:val="ru-RU"/>
        </w:rPr>
      </w:pPr>
      <w:r w:rsidRPr="000C2AA0">
        <w:rPr>
          <w:sz w:val="28"/>
          <w:szCs w:val="28"/>
          <w:lang w:val="ru-RU"/>
        </w:rPr>
        <w:t>3.3.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 • о праве обучающихся на освоение учебных предметов и курсов в других образовательных учреждениях и организациях; •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 • предельные величины учебной нагрузки на обучающегося</w:t>
      </w:r>
      <w:r>
        <w:rPr>
          <w:sz w:val="28"/>
          <w:szCs w:val="28"/>
          <w:lang w:val="ru-RU"/>
        </w:rPr>
        <w:t xml:space="preserve">; </w:t>
      </w:r>
      <w:r w:rsidRPr="000C2AA0">
        <w:rPr>
          <w:sz w:val="28"/>
          <w:szCs w:val="28"/>
          <w:lang w:val="ru-RU"/>
        </w:rPr>
        <w:t xml:space="preserve"> • порядок разработки и утверждения индивидуального учебного плана, годовых учебных графиков, учебных расписаний; • порядок и формы проведения промежуточной и итоговой аттестации обучающихся; • порядок осуществления зачетов учебных курсов, освоенных учащимися в сторонних образовательных учреждениях </w:t>
      </w:r>
      <w:r w:rsidRPr="000C2AA0">
        <w:rPr>
          <w:sz w:val="28"/>
          <w:szCs w:val="28"/>
          <w:lang w:val="ru-RU"/>
        </w:rPr>
        <w:lastRenderedPageBreak/>
        <w:t>или организациях; • условия и порядок заключения договоров со сторонними учреждениями и организациями.</w:t>
      </w:r>
    </w:p>
    <w:p w14:paraId="14B50C50" w14:textId="19FC4DDA" w:rsidR="000C2AA0" w:rsidRP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sz w:val="28"/>
          <w:szCs w:val="28"/>
          <w:lang w:val="ru-RU"/>
        </w:rPr>
      </w:pPr>
      <w:r w:rsidRPr="000C2AA0">
        <w:rPr>
          <w:sz w:val="28"/>
          <w:szCs w:val="28"/>
          <w:lang w:val="ru-RU"/>
        </w:rPr>
        <w:t xml:space="preserve"> 3.4. Комплект локальных актов обеспечивает регулирование всех деталей образовательного процесса в рамках сетевого обучения.</w:t>
      </w:r>
    </w:p>
    <w:p w14:paraId="7E610E9C" w14:textId="77777777" w:rsidR="000C2AA0" w:rsidRPr="000C2AA0" w:rsidRDefault="000C2AA0" w:rsidP="000C2AA0">
      <w:pPr>
        <w:spacing w:beforeLines="20" w:before="48" w:beforeAutospacing="0" w:afterLines="20" w:after="48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878F372" w14:textId="5864322D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b/>
          <w:bCs/>
          <w:color w:val="000000"/>
          <w:sz w:val="28"/>
          <w:szCs w:val="28"/>
          <w:lang w:val="ru-RU"/>
        </w:rPr>
        <w:t>. Особенности реализации сетевого взаимодействия</w:t>
      </w:r>
    </w:p>
    <w:p w14:paraId="13202B64" w14:textId="0AC7158A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1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Сетевая образовательная программа для уровней дошкольного, а также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14:paraId="542D6009" w14:textId="07276497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2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14:paraId="6BCA28C3" w14:textId="0187F4D1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3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Информирование о программах, которые могут быть реализованы в сетевой форме, осуществляется образовательной организацией с использованием:</w:t>
      </w:r>
    </w:p>
    <w:p w14:paraId="458AA578" w14:textId="77777777" w:rsidR="00B67321" w:rsidRPr="000C2AA0" w:rsidRDefault="007F576B" w:rsidP="00D760A4">
      <w:pPr>
        <w:numPr>
          <w:ilvl w:val="0"/>
          <w:numId w:val="2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C2AA0">
        <w:rPr>
          <w:rFonts w:cstheme="minorHAnsi"/>
          <w:color w:val="000000"/>
          <w:sz w:val="28"/>
          <w:szCs w:val="28"/>
        </w:rPr>
        <w:t>официального</w:t>
      </w:r>
      <w:proofErr w:type="spellEnd"/>
      <w:r w:rsidRPr="000C2AA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C2AA0">
        <w:rPr>
          <w:rFonts w:cstheme="minorHAnsi"/>
          <w:color w:val="000000"/>
          <w:sz w:val="28"/>
          <w:szCs w:val="28"/>
        </w:rPr>
        <w:t>сайта</w:t>
      </w:r>
      <w:proofErr w:type="spellEnd"/>
      <w:r w:rsidRPr="000C2AA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C2AA0">
        <w:rPr>
          <w:rFonts w:cstheme="minorHAnsi"/>
          <w:color w:val="000000"/>
          <w:sz w:val="28"/>
          <w:szCs w:val="28"/>
        </w:rPr>
        <w:t>образовательной</w:t>
      </w:r>
      <w:proofErr w:type="spellEnd"/>
      <w:r w:rsidRPr="000C2AA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C2AA0">
        <w:rPr>
          <w:rFonts w:cstheme="minorHAnsi"/>
          <w:color w:val="000000"/>
          <w:sz w:val="28"/>
          <w:szCs w:val="28"/>
        </w:rPr>
        <w:t>организации</w:t>
      </w:r>
      <w:proofErr w:type="spellEnd"/>
      <w:r w:rsidRPr="000C2AA0">
        <w:rPr>
          <w:rFonts w:cstheme="minorHAnsi"/>
          <w:color w:val="000000"/>
          <w:sz w:val="28"/>
          <w:szCs w:val="28"/>
        </w:rPr>
        <w:t>;</w:t>
      </w:r>
    </w:p>
    <w:p w14:paraId="72FAC455" w14:textId="77777777" w:rsidR="00B67321" w:rsidRPr="000C2AA0" w:rsidRDefault="007F576B" w:rsidP="00D760A4">
      <w:pPr>
        <w:numPr>
          <w:ilvl w:val="0"/>
          <w:numId w:val="2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C2AA0">
        <w:rPr>
          <w:rFonts w:cstheme="minorHAnsi"/>
          <w:color w:val="000000"/>
          <w:sz w:val="28"/>
          <w:szCs w:val="28"/>
          <w:lang w:val="ru-RU"/>
        </w:rPr>
        <w:t>объявлений, размещенных на информационных стендах образовательной организации;</w:t>
      </w:r>
    </w:p>
    <w:p w14:paraId="194AE59F" w14:textId="5B3DDB8D" w:rsidR="00B67321" w:rsidRPr="000C2AA0" w:rsidRDefault="007F576B" w:rsidP="00D760A4">
      <w:pPr>
        <w:numPr>
          <w:ilvl w:val="0"/>
          <w:numId w:val="2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C2AA0">
        <w:rPr>
          <w:rFonts w:cstheme="minorHAnsi"/>
          <w:color w:val="000000"/>
          <w:sz w:val="28"/>
          <w:szCs w:val="28"/>
          <w:lang w:val="ru-RU"/>
        </w:rPr>
        <w:t>личных собеседований с обучающимися</w:t>
      </w:r>
      <w:r w:rsidR="00C521AD" w:rsidRPr="000C2AA0">
        <w:rPr>
          <w:rFonts w:cstheme="minorHAnsi"/>
          <w:color w:val="000000"/>
          <w:sz w:val="28"/>
          <w:szCs w:val="28"/>
          <w:lang w:val="ru-RU"/>
        </w:rPr>
        <w:t xml:space="preserve"> и их родителями (законными представителями)</w:t>
      </w:r>
      <w:r w:rsidRPr="000C2AA0">
        <w:rPr>
          <w:rFonts w:cstheme="minorHAnsi"/>
          <w:color w:val="000000"/>
          <w:sz w:val="28"/>
          <w:szCs w:val="28"/>
          <w:lang w:val="ru-RU"/>
        </w:rPr>
        <w:t>;</w:t>
      </w:r>
    </w:p>
    <w:p w14:paraId="6957B83C" w14:textId="77777777" w:rsidR="00B67321" w:rsidRPr="000C2AA0" w:rsidRDefault="007F576B" w:rsidP="00D760A4">
      <w:pPr>
        <w:numPr>
          <w:ilvl w:val="0"/>
          <w:numId w:val="2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0C2AA0">
        <w:rPr>
          <w:rFonts w:cstheme="minorHAnsi"/>
          <w:color w:val="000000"/>
          <w:sz w:val="28"/>
          <w:szCs w:val="28"/>
        </w:rPr>
        <w:t>иными</w:t>
      </w:r>
      <w:proofErr w:type="spellEnd"/>
      <w:proofErr w:type="gramEnd"/>
      <w:r w:rsidRPr="000C2AA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C2AA0">
        <w:rPr>
          <w:rFonts w:cstheme="minorHAnsi"/>
          <w:color w:val="000000"/>
          <w:sz w:val="28"/>
          <w:szCs w:val="28"/>
        </w:rPr>
        <w:t>доступными</w:t>
      </w:r>
      <w:proofErr w:type="spellEnd"/>
      <w:r w:rsidRPr="000C2AA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C2AA0">
        <w:rPr>
          <w:rFonts w:cstheme="minorHAnsi"/>
          <w:color w:val="000000"/>
          <w:sz w:val="28"/>
          <w:szCs w:val="28"/>
        </w:rPr>
        <w:t>способами</w:t>
      </w:r>
      <w:proofErr w:type="spellEnd"/>
      <w:r w:rsidRPr="000C2AA0">
        <w:rPr>
          <w:rFonts w:cstheme="minorHAnsi"/>
          <w:color w:val="000000"/>
          <w:sz w:val="28"/>
          <w:szCs w:val="28"/>
        </w:rPr>
        <w:t>.</w:t>
      </w:r>
    </w:p>
    <w:p w14:paraId="6543CDD4" w14:textId="22729DD1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 xml:space="preserve">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образовательной организацией и другими 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организациями по форме, утвержденной приказом </w:t>
      </w:r>
      <w:proofErr w:type="spellStart"/>
      <w:r w:rsidR="007F576B" w:rsidRPr="000C2AA0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="007F576B" w:rsidRPr="000C2AA0">
        <w:rPr>
          <w:rFonts w:cstheme="minorHAnsi"/>
          <w:color w:val="000000"/>
          <w:sz w:val="28"/>
          <w:szCs w:val="28"/>
          <w:lang w:val="ru-RU"/>
        </w:rPr>
        <w:t xml:space="preserve"> и </w:t>
      </w:r>
      <w:proofErr w:type="spellStart"/>
      <w:r w:rsidR="007F576B" w:rsidRPr="000C2AA0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7F576B" w:rsidRPr="000C2AA0">
        <w:rPr>
          <w:rFonts w:cstheme="minorHAnsi"/>
          <w:color w:val="000000"/>
          <w:sz w:val="28"/>
          <w:szCs w:val="28"/>
          <w:lang w:val="ru-RU"/>
        </w:rPr>
        <w:t xml:space="preserve"> от 05.08.2020 № 882/391.</w:t>
      </w:r>
    </w:p>
    <w:p w14:paraId="753C3DC4" w14:textId="521CDBCD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14:paraId="231A7CCB" w14:textId="1ECA1666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 xml:space="preserve">. В базовой организации сетевую образовательную программу утверждает </w:t>
      </w:r>
      <w:r w:rsidR="00C521AD" w:rsidRPr="000C2AA0">
        <w:rPr>
          <w:rFonts w:cstheme="minorHAnsi"/>
          <w:color w:val="000000"/>
          <w:sz w:val="28"/>
          <w:szCs w:val="28"/>
          <w:lang w:val="ru-RU"/>
        </w:rPr>
        <w:t>руководитель (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директор</w:t>
      </w:r>
      <w:r w:rsidR="00C521AD" w:rsidRPr="000C2AA0">
        <w:rPr>
          <w:rFonts w:cstheme="minorHAnsi"/>
          <w:color w:val="000000"/>
          <w:sz w:val="28"/>
          <w:szCs w:val="28"/>
          <w:lang w:val="ru-RU"/>
        </w:rPr>
        <w:t>, заведующий)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 xml:space="preserve"> после ее рассмотрения педагогическим советом базовой организации.</w:t>
      </w:r>
    </w:p>
    <w:p w14:paraId="4A324380" w14:textId="6621139E" w:rsidR="00B67321" w:rsidRPr="000C2AA0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7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14:paraId="0554517B" w14:textId="2E2FABA2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</w:t>
      </w:r>
      <w:r w:rsidR="00D760A4" w:rsidRPr="000C2AA0">
        <w:rPr>
          <w:rFonts w:cstheme="minorHAnsi"/>
          <w:color w:val="000000"/>
          <w:sz w:val="28"/>
          <w:szCs w:val="28"/>
          <w:lang w:val="ru-RU"/>
        </w:rPr>
        <w:t>8</w:t>
      </w:r>
      <w:r w:rsidR="007F576B" w:rsidRPr="000C2AA0">
        <w:rPr>
          <w:rFonts w:cstheme="minorHAnsi"/>
          <w:color w:val="000000"/>
          <w:sz w:val="28"/>
          <w:szCs w:val="28"/>
          <w:lang w:val="ru-RU"/>
        </w:rPr>
        <w:t>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в указанную организацию без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 отчисления из базовой организации в порядке, определяемом локальными нормативными актами указанной организации.</w:t>
      </w:r>
    </w:p>
    <w:p w14:paraId="0EC69635" w14:textId="77777777" w:rsidR="00B67321" w:rsidRPr="00D760A4" w:rsidRDefault="007F576B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Зачисление обучающихся в организацию, обладающую ресурсами, не производится.</w:t>
      </w:r>
    </w:p>
    <w:p w14:paraId="737D1D68" w14:textId="7FB20D47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</w:t>
      </w:r>
      <w:r w:rsidR="00D760A4">
        <w:rPr>
          <w:rFonts w:cstheme="minorHAnsi"/>
          <w:color w:val="000000"/>
          <w:sz w:val="28"/>
          <w:szCs w:val="28"/>
          <w:lang w:val="ru-RU"/>
        </w:rPr>
        <w:t>9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 Если образовательная организация выступает в качестве базовой организации, то перевод в образовательную организацию-участника осуществляется приказом директора о переводе обучающихся в рамках сетевого взаимодействия. Оформление таких обучающихся в образовательной организации-участнике осуществляется в порядке, определяемом данной организацией.</w:t>
      </w:r>
    </w:p>
    <w:p w14:paraId="21DE1ACA" w14:textId="5D18C320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4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.1</w:t>
      </w:r>
      <w:r w:rsidR="00D760A4">
        <w:rPr>
          <w:rFonts w:cstheme="minorHAnsi"/>
          <w:color w:val="000000"/>
          <w:sz w:val="28"/>
          <w:szCs w:val="28"/>
          <w:lang w:val="ru-RU"/>
        </w:rPr>
        <w:t>0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. Базовая организация </w:t>
      </w:r>
      <w:r w:rsidR="00512D32" w:rsidRPr="00D760A4">
        <w:rPr>
          <w:rFonts w:cstheme="minorHAnsi"/>
          <w:color w:val="000000"/>
          <w:sz w:val="28"/>
          <w:szCs w:val="28"/>
          <w:lang w:val="ru-RU"/>
        </w:rPr>
        <w:t xml:space="preserve">может 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выда</w:t>
      </w:r>
      <w:r w:rsidR="00512D32" w:rsidRPr="00D760A4">
        <w:rPr>
          <w:rFonts w:cstheme="minorHAnsi"/>
          <w:color w:val="000000"/>
          <w:sz w:val="28"/>
          <w:szCs w:val="28"/>
          <w:lang w:val="ru-RU"/>
        </w:rPr>
        <w:t>вать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 обучающимся документы об обучении по сетевой образовательной программе в порядке, определенном локальными нормативными актами базовой организации, если это предусмотрено договором о сетевой форме реализации образовательной программы.</w:t>
      </w:r>
    </w:p>
    <w:p w14:paraId="60B68289" w14:textId="6ED4D739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. Организационное обеспечение сетевого взаимодействия</w:t>
      </w:r>
    </w:p>
    <w:p w14:paraId="54BAA2BA" w14:textId="3556AD64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.1. Ответственный работник образовательной организации за организацию и обеспечение сетевого взаимодействия определяется заведующим образовательной организации.</w:t>
      </w:r>
    </w:p>
    <w:p w14:paraId="17019510" w14:textId="08B7CAEA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.2. В сферу ведения ответственного за организацию и обеспечение сетевого взаимодействия входят следующие вопросы:</w:t>
      </w:r>
    </w:p>
    <w:p w14:paraId="32C031F9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– в зависимости от условий договора о сетевой форме реализации образовательных программ;</w:t>
      </w:r>
    </w:p>
    <w:p w14:paraId="1249E8EA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14:paraId="3879091D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подготовка к заключению договора о сетевой форме реализации образовательной программы;</w:t>
      </w:r>
    </w:p>
    <w:p w14:paraId="165F688B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информирование обучающихся об образовательных программах, которые могут быть реализованы в сетевой форме;</w:t>
      </w:r>
    </w:p>
    <w:p w14:paraId="653A4927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контроль выполнения условий заключенного договора о сетевой форме реализации образовательной программы в части, касающейся обязанностей образовательной организации;</w:t>
      </w:r>
    </w:p>
    <w:p w14:paraId="081540E7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контроль за состоянием организационно-технического обеспечения реализации сетевой образовательной программы;</w:t>
      </w:r>
    </w:p>
    <w:p w14:paraId="32678854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lastRenderedPageBreak/>
        <w:t>планирование финансового обеспечения реализации сетевой образовательной программы;</w:t>
      </w:r>
    </w:p>
    <w:p w14:paraId="48E5D103" w14:textId="77777777" w:rsidR="00B67321" w:rsidRPr="00D760A4" w:rsidRDefault="007F576B" w:rsidP="00D760A4">
      <w:pPr>
        <w:numPr>
          <w:ilvl w:val="0"/>
          <w:numId w:val="3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анализ результатов реализации сетевой образовательной программы.</w:t>
      </w:r>
    </w:p>
    <w:p w14:paraId="33903968" w14:textId="5414D148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.3. В случае необходимости образовательная организация вносит соответствующие изменени</w:t>
      </w:r>
      <w:r w:rsidR="00512D32" w:rsidRPr="00D760A4">
        <w:rPr>
          <w:rFonts w:cstheme="minorHAnsi"/>
          <w:color w:val="000000"/>
          <w:sz w:val="28"/>
          <w:szCs w:val="28"/>
          <w:lang w:val="ru-RU"/>
        </w:rPr>
        <w:t>я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 в устав, структуру,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 программы.</w:t>
      </w:r>
    </w:p>
    <w:p w14:paraId="3EF7120A" w14:textId="49D0B394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.4. 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 в качестве базовой организации, без использования сетевой формы. В таком случае в сетевую образовательную программу вносятся соответствующие изменений в общем порядке.</w:t>
      </w:r>
    </w:p>
    <w:p w14:paraId="277BD982" w14:textId="42AE422B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.5. При наличии обучающихся, не завершивших освоение сетевой образовательной программы в установленный срок, по истечении срока договора о сетевой форме указанный договор может быть продлен</w:t>
      </w:r>
      <w:r w:rsidR="007F576B" w:rsidRPr="00D760A4">
        <w:rPr>
          <w:rFonts w:cstheme="minorHAnsi"/>
          <w:color w:val="000000"/>
          <w:sz w:val="28"/>
          <w:szCs w:val="28"/>
        </w:rPr>
        <w:t> 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lastRenderedPageBreak/>
        <w:t>другую сетевую образовательную программу, реализуемую в соответствии с иным договором о сетевой форме.</w:t>
      </w:r>
    </w:p>
    <w:p w14:paraId="55541BD4" w14:textId="0B4AAE83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. Статус обучающихся при реализации сетевой образовательной программы</w:t>
      </w:r>
    </w:p>
    <w:p w14:paraId="16BC786C" w14:textId="14CF997D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.1. 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14:paraId="576489FF" w14:textId="63016034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.2. Зачисление на обучение в образовательную организацию в качестве базовой организации в рамках сетевой формы образования происходит в соответствии с правилами приема образовательной организации.</w:t>
      </w:r>
    </w:p>
    <w:p w14:paraId="470ECF68" w14:textId="6364BB0D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.3. Оформление обучающихся в образовательной организации, выступающей в качестве образовательной организации-участника, переведенных из базовой организации осуществляется приказом директора о зачислении обучающихся в порядке сетевого взаимодействия.</w:t>
      </w:r>
    </w:p>
    <w:p w14:paraId="1E37A578" w14:textId="104F0536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.4. Использование обучающимися </w:t>
      </w:r>
      <w:r w:rsidR="00512D32" w:rsidRPr="00D760A4">
        <w:rPr>
          <w:rFonts w:cstheme="minorHAnsi"/>
          <w:color w:val="000000"/>
          <w:sz w:val="28"/>
          <w:szCs w:val="28"/>
          <w:lang w:val="ru-RU"/>
        </w:rPr>
        <w:t>методической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 литературы, пособий и иных материалов образовательной организации осуществляется в порядке, установленном локальными нормативными актами образовательной организации.</w:t>
      </w:r>
    </w:p>
    <w:p w14:paraId="57D3BA85" w14:textId="66CF9E26" w:rsidR="00B67321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.5. Порядок и режим использования обучающимися </w:t>
      </w:r>
      <w:r w:rsidR="00512D32" w:rsidRPr="00D760A4">
        <w:rPr>
          <w:rFonts w:cstheme="minorHAnsi"/>
          <w:color w:val="000000"/>
          <w:sz w:val="28"/>
          <w:szCs w:val="28"/>
          <w:lang w:val="ru-RU"/>
        </w:rPr>
        <w:t>методической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 xml:space="preserve"> литературы, пособий и иных материалов, а 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 порядке, предусмотренном договором о сетевой форме реализации образовательной программы.</w:t>
      </w:r>
    </w:p>
    <w:p w14:paraId="160F3690" w14:textId="77777777" w:rsidR="00120E23" w:rsidRDefault="00120E23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6C2BDD1" w14:textId="77777777" w:rsidR="008155CC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sz w:val="28"/>
          <w:szCs w:val="28"/>
          <w:lang w:val="ru-RU"/>
        </w:rPr>
      </w:pPr>
      <w:r w:rsidRPr="008155CC">
        <w:rPr>
          <w:b/>
          <w:sz w:val="28"/>
          <w:szCs w:val="28"/>
          <w:lang w:val="ru-RU"/>
        </w:rPr>
        <w:lastRenderedPageBreak/>
        <w:t>7</w:t>
      </w:r>
      <w:r w:rsidR="00120E23" w:rsidRPr="008155CC">
        <w:rPr>
          <w:b/>
          <w:sz w:val="28"/>
          <w:szCs w:val="28"/>
          <w:lang w:val="ru-RU"/>
        </w:rPr>
        <w:t>. Содержание и организация деятельности сетевого взаимодействия образовательных учреждений в рамках организации профильного обучения</w:t>
      </w:r>
      <w:r w:rsidR="00120E23" w:rsidRPr="00120E23">
        <w:rPr>
          <w:sz w:val="28"/>
          <w:szCs w:val="28"/>
          <w:lang w:val="ru-RU"/>
        </w:rPr>
        <w:t xml:space="preserve"> </w:t>
      </w:r>
    </w:p>
    <w:p w14:paraId="709C2C1F" w14:textId="67F8D058" w:rsidR="00120E23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120E23" w:rsidRPr="00120E23">
        <w:rPr>
          <w:sz w:val="28"/>
          <w:szCs w:val="28"/>
          <w:lang w:val="ru-RU"/>
        </w:rPr>
        <w:t xml:space="preserve">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 </w:t>
      </w:r>
    </w:p>
    <w:p w14:paraId="5A0E90B7" w14:textId="748EDBFC" w:rsidR="00120E23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120E23" w:rsidRPr="00120E23">
        <w:rPr>
          <w:sz w:val="28"/>
          <w:szCs w:val="28"/>
          <w:lang w:val="ru-RU"/>
        </w:rPr>
        <w:t>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14:paraId="6D3CE9A7" w14:textId="6687DFF1" w:rsidR="00120E23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120E23" w:rsidRPr="00120E23">
        <w:rPr>
          <w:sz w:val="28"/>
          <w:szCs w:val="28"/>
          <w:lang w:val="ru-RU"/>
        </w:rPr>
        <w:t>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14:paraId="60ACF0F3" w14:textId="76F105AC" w:rsidR="00120E23" w:rsidRPr="00120E23" w:rsidRDefault="00120E23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0E23">
        <w:rPr>
          <w:sz w:val="28"/>
          <w:szCs w:val="28"/>
          <w:lang w:val="ru-RU"/>
        </w:rPr>
        <w:t xml:space="preserve"> </w:t>
      </w:r>
      <w:r w:rsidR="000C2AA0">
        <w:rPr>
          <w:sz w:val="28"/>
          <w:szCs w:val="28"/>
          <w:lang w:val="ru-RU"/>
        </w:rPr>
        <w:t>7</w:t>
      </w:r>
      <w:r w:rsidRPr="00120E23">
        <w:rPr>
          <w:sz w:val="28"/>
          <w:szCs w:val="28"/>
          <w:lang w:val="ru-RU"/>
        </w:rPr>
        <w:t>.4. В условиях паритетной кооперации оценивание учебных достижений учащихся осуществляется как учителями своей школы, так и сетевыми учителя</w:t>
      </w:r>
    </w:p>
    <w:p w14:paraId="259F736D" w14:textId="45EB8B00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8</w:t>
      </w:r>
      <w:r w:rsidR="007F576B" w:rsidRPr="00D760A4">
        <w:rPr>
          <w:rFonts w:cstheme="minorHAnsi"/>
          <w:b/>
          <w:bCs/>
          <w:color w:val="000000"/>
          <w:sz w:val="28"/>
          <w:szCs w:val="28"/>
          <w:lang w:val="ru-RU"/>
        </w:rPr>
        <w:t>. Финансовые условия реализации сетевой образовательной программы</w:t>
      </w:r>
    </w:p>
    <w:p w14:paraId="711BE0EE" w14:textId="58F31263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14:paraId="5590FD7A" w14:textId="4A8817CD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.2. Финансирование сетевого взаимодействия может осуществляться за счет:</w:t>
      </w:r>
    </w:p>
    <w:p w14:paraId="36590444" w14:textId="77777777" w:rsidR="00B67321" w:rsidRPr="00D760A4" w:rsidRDefault="007F576B" w:rsidP="00D760A4">
      <w:pPr>
        <w:numPr>
          <w:ilvl w:val="0"/>
          <w:numId w:val="4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lastRenderedPageBreak/>
        <w:t>средств субсидии на финансовое обеспечение выполнения государственного (муниципального) задания;</w:t>
      </w:r>
    </w:p>
    <w:p w14:paraId="10058178" w14:textId="77777777" w:rsidR="00B67321" w:rsidRPr="00D760A4" w:rsidRDefault="007F576B" w:rsidP="00D760A4">
      <w:pPr>
        <w:numPr>
          <w:ilvl w:val="0"/>
          <w:numId w:val="4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средств, полученных от приносящей доход деятельности, предусмотренной уставом образовательной организации;</w:t>
      </w:r>
    </w:p>
    <w:p w14:paraId="3E448720" w14:textId="77777777" w:rsidR="00B67321" w:rsidRPr="00D760A4" w:rsidRDefault="007F576B" w:rsidP="00D760A4">
      <w:pPr>
        <w:numPr>
          <w:ilvl w:val="0"/>
          <w:numId w:val="4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средств, получаемых от государственных и частных фондов, в том числе международных;</w:t>
      </w:r>
    </w:p>
    <w:p w14:paraId="6600A8BF" w14:textId="77777777" w:rsidR="00B67321" w:rsidRPr="00D760A4" w:rsidRDefault="007F576B" w:rsidP="00D760A4">
      <w:pPr>
        <w:numPr>
          <w:ilvl w:val="0"/>
          <w:numId w:val="4"/>
        </w:numPr>
        <w:spacing w:beforeLines="20" w:before="48" w:beforeAutospacing="0" w:afterLines="20" w:after="48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добровольных пожертвований и целевых взносов физических и юридических лиц (в том числе иностранных);</w:t>
      </w:r>
    </w:p>
    <w:p w14:paraId="42568439" w14:textId="77777777" w:rsidR="00B67321" w:rsidRPr="00D760A4" w:rsidRDefault="007F576B" w:rsidP="00D760A4">
      <w:pPr>
        <w:numPr>
          <w:ilvl w:val="0"/>
          <w:numId w:val="4"/>
        </w:numPr>
        <w:spacing w:beforeLines="20" w:before="48" w:beforeAutospacing="0" w:afterLines="20" w:after="48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760A4">
        <w:rPr>
          <w:rFonts w:cstheme="minorHAnsi"/>
          <w:color w:val="000000"/>
          <w:sz w:val="28"/>
          <w:szCs w:val="28"/>
          <w:lang w:val="ru-RU"/>
        </w:rPr>
        <w:t>иных поступлений в соответствии с законодательством РФ.</w:t>
      </w:r>
    </w:p>
    <w:p w14:paraId="0C1B5A93" w14:textId="16238FC2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.3. 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14:paraId="106E610B" w14:textId="7FE0BCE5" w:rsidR="00B67321" w:rsidRPr="00D760A4" w:rsidRDefault="000C2AA0" w:rsidP="00D760A4">
      <w:pPr>
        <w:spacing w:beforeLines="20" w:before="48" w:beforeAutospacing="0" w:afterLines="20" w:after="48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</w:t>
      </w:r>
      <w:r w:rsidR="007F576B" w:rsidRPr="00D760A4">
        <w:rPr>
          <w:rFonts w:cstheme="minorHAnsi"/>
          <w:color w:val="000000"/>
          <w:sz w:val="28"/>
          <w:szCs w:val="28"/>
          <w:lang w:val="ru-RU"/>
        </w:rPr>
        <w:t>.4.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sectPr w:rsidR="00B67321" w:rsidRPr="00D760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5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73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C5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2AA0"/>
    <w:rsid w:val="00120E23"/>
    <w:rsid w:val="002D33B1"/>
    <w:rsid w:val="002D3591"/>
    <w:rsid w:val="003514A0"/>
    <w:rsid w:val="00377382"/>
    <w:rsid w:val="00405AB9"/>
    <w:rsid w:val="00436F9D"/>
    <w:rsid w:val="004F7E17"/>
    <w:rsid w:val="00512D32"/>
    <w:rsid w:val="005305F7"/>
    <w:rsid w:val="005A05CE"/>
    <w:rsid w:val="00653AF6"/>
    <w:rsid w:val="006C2230"/>
    <w:rsid w:val="007812A5"/>
    <w:rsid w:val="007E2D81"/>
    <w:rsid w:val="007F576B"/>
    <w:rsid w:val="008155CC"/>
    <w:rsid w:val="00B67321"/>
    <w:rsid w:val="00B73A5A"/>
    <w:rsid w:val="00BD477A"/>
    <w:rsid w:val="00C521AD"/>
    <w:rsid w:val="00D760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CBCF"/>
  <w15:docId w15:val="{DD82DBFA-46DA-49F1-8CCF-47EC4AA1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05AB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Учетная запись Майкрософт</cp:lastModifiedBy>
  <cp:revision>14</cp:revision>
  <cp:lastPrinted>2021-02-10T10:50:00Z</cp:lastPrinted>
  <dcterms:created xsi:type="dcterms:W3CDTF">2021-02-10T10:50:00Z</dcterms:created>
  <dcterms:modified xsi:type="dcterms:W3CDTF">2023-06-07T11:39:00Z</dcterms:modified>
</cp:coreProperties>
</file>