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12" w:rsidRDefault="00107712" w:rsidP="00A222AC">
      <w:pPr>
        <w:pStyle w:val="a4"/>
        <w:rPr>
          <w:rFonts w:ascii="Times New Roman" w:hAnsi="Times New Roman"/>
          <w:sz w:val="28"/>
          <w:szCs w:val="28"/>
        </w:rPr>
      </w:pPr>
    </w:p>
    <w:p w:rsidR="00B44B35" w:rsidRPr="00B44B35" w:rsidRDefault="00B44B35" w:rsidP="00B44B35">
      <w:pPr>
        <w:tabs>
          <w:tab w:val="left" w:pos="243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B44B35">
        <w:rPr>
          <w:rFonts w:ascii="Times New Roman" w:hAnsi="Times New Roman"/>
          <w:sz w:val="28"/>
          <w:szCs w:val="28"/>
        </w:rPr>
        <w:t>Приказ №</w:t>
      </w:r>
      <w:r>
        <w:rPr>
          <w:rFonts w:ascii="Times New Roman" w:hAnsi="Times New Roman"/>
          <w:sz w:val="28"/>
          <w:szCs w:val="28"/>
        </w:rPr>
        <w:t>114 б</w:t>
      </w:r>
    </w:p>
    <w:p w:rsidR="00B44B35" w:rsidRPr="00B44B35" w:rsidRDefault="00B44B35" w:rsidP="00B44B35">
      <w:pPr>
        <w:tabs>
          <w:tab w:val="left" w:pos="243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B44B35">
        <w:rPr>
          <w:rFonts w:ascii="Times New Roman" w:hAnsi="Times New Roman"/>
          <w:sz w:val="28"/>
          <w:szCs w:val="28"/>
        </w:rPr>
        <w:t>от  18.11.2016г.</w:t>
      </w:r>
    </w:p>
    <w:p w:rsidR="00B44B35" w:rsidRPr="00B44B35" w:rsidRDefault="00B44B35" w:rsidP="00B44B35">
      <w:pPr>
        <w:tabs>
          <w:tab w:val="left" w:pos="243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B44B35">
        <w:rPr>
          <w:rFonts w:ascii="Times New Roman" w:hAnsi="Times New Roman"/>
          <w:sz w:val="28"/>
          <w:szCs w:val="28"/>
        </w:rPr>
        <w:t>по Коркмаскалинской СОШ</w:t>
      </w:r>
    </w:p>
    <w:p w:rsidR="00B44B35" w:rsidRPr="00B44B35" w:rsidRDefault="00B44B35" w:rsidP="00B44B35">
      <w:pPr>
        <w:tabs>
          <w:tab w:val="left" w:pos="2430"/>
          <w:tab w:val="left" w:pos="3270"/>
          <w:tab w:val="center" w:pos="4677"/>
        </w:tabs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 w:rsidRPr="00B44B35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педагогическом совете</w:t>
      </w:r>
      <w:r w:rsidRPr="00B44B35">
        <w:rPr>
          <w:rFonts w:ascii="Times New Roman" w:hAnsi="Times New Roman"/>
          <w:sz w:val="28"/>
          <w:szCs w:val="28"/>
        </w:rPr>
        <w:t>»</w:t>
      </w:r>
    </w:p>
    <w:p w:rsidR="00107712" w:rsidRDefault="00107712" w:rsidP="00B44B35">
      <w:pPr>
        <w:spacing w:after="0"/>
        <w:ind w:left="-426" w:firstLine="426"/>
        <w:jc w:val="both"/>
      </w:pPr>
    </w:p>
    <w:p w:rsidR="00C86486" w:rsidRDefault="00107712" w:rsidP="00C86486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2D2FEC">
        <w:rPr>
          <w:rFonts w:ascii="Times New Roman" w:hAnsi="Times New Roman"/>
          <w:sz w:val="28"/>
          <w:szCs w:val="28"/>
        </w:rPr>
        <w:t xml:space="preserve">В соответствии с Федеральным законом от 29 декабря 2012 г. №273-ФЗ </w:t>
      </w:r>
    </w:p>
    <w:p w:rsidR="00107712" w:rsidRDefault="00107712" w:rsidP="00C86486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2D2FEC">
        <w:rPr>
          <w:rFonts w:ascii="Times New Roman" w:hAnsi="Times New Roman"/>
          <w:sz w:val="28"/>
          <w:szCs w:val="28"/>
        </w:rPr>
        <w:t>«Об образовании в Российской Федерации» и на основании Протокола педагогическ</w:t>
      </w:r>
      <w:r w:rsidRPr="002D2FEC">
        <w:rPr>
          <w:rFonts w:ascii="Times New Roman" w:hAnsi="Times New Roman"/>
          <w:sz w:val="28"/>
          <w:szCs w:val="28"/>
        </w:rPr>
        <w:t>о</w:t>
      </w:r>
      <w:r w:rsidRPr="002D2FEC">
        <w:rPr>
          <w:rFonts w:ascii="Times New Roman" w:hAnsi="Times New Roman"/>
          <w:sz w:val="28"/>
          <w:szCs w:val="28"/>
        </w:rPr>
        <w:t>го совета МКОУ «</w:t>
      </w:r>
      <w:proofErr w:type="spellStart"/>
      <w:r w:rsidRPr="002D2FEC">
        <w:rPr>
          <w:rFonts w:ascii="Times New Roman" w:hAnsi="Times New Roman"/>
          <w:sz w:val="28"/>
          <w:szCs w:val="28"/>
        </w:rPr>
        <w:t>Коркмаскалинская</w:t>
      </w:r>
      <w:proofErr w:type="spellEnd"/>
      <w:r w:rsidRPr="002D2FEC">
        <w:rPr>
          <w:rFonts w:ascii="Times New Roman" w:hAnsi="Times New Roman"/>
          <w:sz w:val="28"/>
          <w:szCs w:val="28"/>
        </w:rPr>
        <w:t xml:space="preserve"> СОШ» от 17.11.2016 г. № 3:</w:t>
      </w:r>
    </w:p>
    <w:p w:rsidR="00C86486" w:rsidRPr="002D2FEC" w:rsidRDefault="00C86486" w:rsidP="00C86486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C86486" w:rsidRPr="0087648B" w:rsidRDefault="00107712" w:rsidP="00C86486">
      <w:pPr>
        <w:spacing w:after="0"/>
        <w:ind w:left="-426" w:firstLine="426"/>
        <w:jc w:val="both"/>
        <w:rPr>
          <w:sz w:val="28"/>
          <w:szCs w:val="28"/>
        </w:rPr>
      </w:pPr>
      <w:r w:rsidRPr="0087648B">
        <w:rPr>
          <w:sz w:val="28"/>
          <w:szCs w:val="28"/>
        </w:rPr>
        <w:t xml:space="preserve">                                      </w:t>
      </w:r>
      <w:proofErr w:type="gramStart"/>
      <w:r w:rsidRPr="0087648B">
        <w:rPr>
          <w:sz w:val="28"/>
          <w:szCs w:val="28"/>
        </w:rPr>
        <w:t>П</w:t>
      </w:r>
      <w:proofErr w:type="gramEnd"/>
      <w:r w:rsidRPr="0087648B">
        <w:rPr>
          <w:sz w:val="28"/>
          <w:szCs w:val="28"/>
        </w:rPr>
        <w:t xml:space="preserve"> Р И К А З Ы В А Ю:</w:t>
      </w:r>
    </w:p>
    <w:p w:rsidR="00C86486" w:rsidRDefault="00107712" w:rsidP="00C8648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Ввести в действие</w:t>
      </w:r>
      <w:r w:rsidRPr="0087648B">
        <w:rPr>
          <w:sz w:val="28"/>
          <w:szCs w:val="28"/>
        </w:rPr>
        <w:t xml:space="preserve"> прилагаемое </w:t>
      </w:r>
      <w:r>
        <w:rPr>
          <w:sz w:val="28"/>
          <w:szCs w:val="28"/>
        </w:rPr>
        <w:t xml:space="preserve">«Положение </w:t>
      </w:r>
      <w:r w:rsidR="00C86486">
        <w:rPr>
          <w:sz w:val="28"/>
          <w:szCs w:val="28"/>
        </w:rPr>
        <w:t xml:space="preserve">о </w:t>
      </w:r>
      <w:r>
        <w:rPr>
          <w:sz w:val="28"/>
          <w:szCs w:val="28"/>
        </w:rPr>
        <w:t>педагогическом совете</w:t>
      </w:r>
      <w:r>
        <w:rPr>
          <w:bCs/>
          <w:sz w:val="28"/>
          <w:szCs w:val="28"/>
        </w:rPr>
        <w:t xml:space="preserve"> </w:t>
      </w:r>
      <w:r w:rsidRPr="0087648B">
        <w:rPr>
          <w:sz w:val="28"/>
          <w:szCs w:val="28"/>
        </w:rPr>
        <w:t>МКОУ</w:t>
      </w:r>
    </w:p>
    <w:p w:rsidR="00C86486" w:rsidRDefault="00107712" w:rsidP="00C86486">
      <w:pPr>
        <w:shd w:val="clear" w:color="auto" w:fill="FFFFFF"/>
        <w:spacing w:after="0" w:line="240" w:lineRule="auto"/>
        <w:ind w:left="720"/>
        <w:jc w:val="both"/>
        <w:rPr>
          <w:sz w:val="28"/>
          <w:szCs w:val="28"/>
        </w:rPr>
      </w:pPr>
      <w:r w:rsidRPr="0087648B">
        <w:rPr>
          <w:sz w:val="28"/>
          <w:szCs w:val="28"/>
        </w:rPr>
        <w:t xml:space="preserve"> «</w:t>
      </w:r>
      <w:proofErr w:type="spellStart"/>
      <w:r w:rsidRPr="0087648B">
        <w:rPr>
          <w:sz w:val="28"/>
          <w:szCs w:val="28"/>
        </w:rPr>
        <w:t>Коркмаскалинская</w:t>
      </w:r>
      <w:proofErr w:type="spellEnd"/>
      <w:r w:rsidRPr="0087648B">
        <w:rPr>
          <w:sz w:val="28"/>
          <w:szCs w:val="28"/>
        </w:rPr>
        <w:t xml:space="preserve"> СОШ»</w:t>
      </w:r>
      <w:r>
        <w:rPr>
          <w:sz w:val="28"/>
          <w:szCs w:val="28"/>
        </w:rPr>
        <w:t>.</w:t>
      </w:r>
    </w:p>
    <w:p w:rsidR="00C86486" w:rsidRPr="00C86486" w:rsidRDefault="00C86486" w:rsidP="00C86486">
      <w:pPr>
        <w:shd w:val="clear" w:color="auto" w:fill="FFFFFF"/>
        <w:spacing w:after="0" w:line="240" w:lineRule="auto"/>
        <w:ind w:left="720"/>
        <w:jc w:val="both"/>
        <w:rPr>
          <w:sz w:val="28"/>
          <w:szCs w:val="28"/>
        </w:rPr>
      </w:pPr>
    </w:p>
    <w:p w:rsidR="00C86486" w:rsidRDefault="00643DA6" w:rsidP="00C86486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Абулашо</w:t>
      </w:r>
      <w:r w:rsidR="00107712" w:rsidRPr="0087648B">
        <w:rPr>
          <w:sz w:val="28"/>
          <w:szCs w:val="28"/>
        </w:rPr>
        <w:t>вой</w:t>
      </w:r>
      <w:proofErr w:type="spellEnd"/>
      <w:r w:rsidR="00107712" w:rsidRPr="0087648B">
        <w:rPr>
          <w:sz w:val="28"/>
          <w:szCs w:val="28"/>
        </w:rPr>
        <w:t xml:space="preserve"> А.О. </w:t>
      </w:r>
      <w:proofErr w:type="gramStart"/>
      <w:r w:rsidR="00107712" w:rsidRPr="0087648B">
        <w:rPr>
          <w:sz w:val="28"/>
          <w:szCs w:val="28"/>
        </w:rPr>
        <w:t>разместить</w:t>
      </w:r>
      <w:proofErr w:type="gramEnd"/>
      <w:r w:rsidR="00107712" w:rsidRPr="0087648B">
        <w:rPr>
          <w:sz w:val="28"/>
          <w:szCs w:val="28"/>
        </w:rPr>
        <w:t xml:space="preserve"> настоящий приказ на официальном сайте МКОУ </w:t>
      </w:r>
    </w:p>
    <w:p w:rsidR="00107712" w:rsidRPr="0087648B" w:rsidRDefault="00107712" w:rsidP="00C86486">
      <w:pPr>
        <w:spacing w:line="240" w:lineRule="auto"/>
        <w:ind w:left="720"/>
        <w:jc w:val="both"/>
        <w:rPr>
          <w:sz w:val="28"/>
          <w:szCs w:val="28"/>
        </w:rPr>
      </w:pPr>
      <w:r w:rsidRPr="0087648B">
        <w:rPr>
          <w:sz w:val="28"/>
          <w:szCs w:val="28"/>
        </w:rPr>
        <w:t>«</w:t>
      </w:r>
      <w:proofErr w:type="spellStart"/>
      <w:r w:rsidRPr="0087648B">
        <w:rPr>
          <w:sz w:val="28"/>
          <w:szCs w:val="28"/>
        </w:rPr>
        <w:t>Коркмаскалинская</w:t>
      </w:r>
      <w:proofErr w:type="spellEnd"/>
      <w:r w:rsidRPr="0087648B">
        <w:rPr>
          <w:sz w:val="28"/>
          <w:szCs w:val="28"/>
        </w:rPr>
        <w:t xml:space="preserve"> СОШ»</w:t>
      </w:r>
    </w:p>
    <w:p w:rsidR="00C86486" w:rsidRDefault="00107712" w:rsidP="00C86486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87648B">
        <w:rPr>
          <w:sz w:val="28"/>
          <w:szCs w:val="28"/>
        </w:rPr>
        <w:t>Признать утратившим силу Положение «</w:t>
      </w:r>
      <w:r w:rsidR="00C86486">
        <w:rPr>
          <w:sz w:val="28"/>
          <w:szCs w:val="28"/>
        </w:rPr>
        <w:t>О п</w:t>
      </w:r>
      <w:r>
        <w:rPr>
          <w:sz w:val="28"/>
          <w:szCs w:val="28"/>
        </w:rPr>
        <w:t xml:space="preserve">едагогическом совете школы» </w:t>
      </w:r>
    </w:p>
    <w:p w:rsidR="00C86486" w:rsidRDefault="00107712" w:rsidP="00C86486">
      <w:pPr>
        <w:spacing w:after="0" w:line="240" w:lineRule="auto"/>
        <w:ind w:left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директором МКОУ «</w:t>
      </w:r>
      <w:proofErr w:type="spellStart"/>
      <w:r>
        <w:rPr>
          <w:sz w:val="28"/>
          <w:szCs w:val="28"/>
        </w:rPr>
        <w:t>Коркмаскалинская</w:t>
      </w:r>
      <w:proofErr w:type="spellEnd"/>
      <w:r>
        <w:rPr>
          <w:sz w:val="28"/>
          <w:szCs w:val="28"/>
        </w:rPr>
        <w:t xml:space="preserve"> СОШ» от 01.11.2011 г.</w:t>
      </w:r>
    </w:p>
    <w:p w:rsidR="00107712" w:rsidRPr="0087648B" w:rsidRDefault="00107712" w:rsidP="00C86486">
      <w:pPr>
        <w:spacing w:after="0" w:line="24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6486" w:rsidRDefault="00643DA6" w:rsidP="00C86486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М.К. </w:t>
      </w:r>
      <w:proofErr w:type="spellStart"/>
      <w:r>
        <w:rPr>
          <w:sz w:val="28"/>
          <w:szCs w:val="28"/>
        </w:rPr>
        <w:t>Темирбо</w:t>
      </w:r>
      <w:r w:rsidR="00107712">
        <w:rPr>
          <w:sz w:val="28"/>
          <w:szCs w:val="28"/>
        </w:rPr>
        <w:t>латовой</w:t>
      </w:r>
      <w:proofErr w:type="spellEnd"/>
      <w:r w:rsidR="00107712" w:rsidRPr="0087648B">
        <w:rPr>
          <w:sz w:val="28"/>
          <w:szCs w:val="28"/>
        </w:rPr>
        <w:t xml:space="preserve"> ознакомить с настоящим Приказом</w:t>
      </w:r>
      <w:r w:rsidR="00107712">
        <w:rPr>
          <w:sz w:val="28"/>
          <w:szCs w:val="28"/>
        </w:rPr>
        <w:t xml:space="preserve"> работников МКОУ </w:t>
      </w:r>
    </w:p>
    <w:p w:rsidR="00107712" w:rsidRDefault="00107712" w:rsidP="00C86486">
      <w:pPr>
        <w:spacing w:after="0" w:line="24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Коркмаскалинская</w:t>
      </w:r>
      <w:proofErr w:type="spellEnd"/>
      <w:r>
        <w:rPr>
          <w:sz w:val="28"/>
          <w:szCs w:val="28"/>
        </w:rPr>
        <w:t xml:space="preserve"> СОШ»</w:t>
      </w:r>
      <w:r w:rsidRPr="0087648B">
        <w:rPr>
          <w:sz w:val="28"/>
          <w:szCs w:val="28"/>
        </w:rPr>
        <w:t xml:space="preserve">. </w:t>
      </w:r>
    </w:p>
    <w:p w:rsidR="00C86486" w:rsidRPr="0087648B" w:rsidRDefault="00C86486" w:rsidP="00C86486">
      <w:pPr>
        <w:spacing w:after="0" w:line="240" w:lineRule="auto"/>
        <w:ind w:left="720"/>
        <w:jc w:val="both"/>
        <w:rPr>
          <w:sz w:val="28"/>
          <w:szCs w:val="28"/>
        </w:rPr>
      </w:pPr>
    </w:p>
    <w:p w:rsidR="00107712" w:rsidRPr="0087648B" w:rsidRDefault="00C86486" w:rsidP="00C86486">
      <w:pPr>
        <w:spacing w:after="0" w:line="240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07712" w:rsidRPr="0087648B">
        <w:rPr>
          <w:sz w:val="28"/>
          <w:szCs w:val="28"/>
        </w:rPr>
        <w:t xml:space="preserve">5. Контроль исполнения настоящего приказа </w:t>
      </w:r>
      <w:r w:rsidR="00107712">
        <w:rPr>
          <w:sz w:val="28"/>
          <w:szCs w:val="28"/>
        </w:rPr>
        <w:t>оставляю за собой.</w:t>
      </w:r>
    </w:p>
    <w:p w:rsidR="00107712" w:rsidRPr="0087648B" w:rsidRDefault="00107712" w:rsidP="002D2FEC">
      <w:pPr>
        <w:jc w:val="both"/>
        <w:rPr>
          <w:sz w:val="28"/>
          <w:szCs w:val="28"/>
        </w:rPr>
      </w:pPr>
    </w:p>
    <w:p w:rsidR="00107712" w:rsidRDefault="00107712" w:rsidP="002D2FEC">
      <w:pPr>
        <w:rPr>
          <w:sz w:val="28"/>
          <w:szCs w:val="28"/>
        </w:rPr>
      </w:pPr>
    </w:p>
    <w:p w:rsidR="00107712" w:rsidRPr="0087648B" w:rsidRDefault="00107712" w:rsidP="002D2FEC">
      <w:pPr>
        <w:rPr>
          <w:b/>
          <w:sz w:val="28"/>
          <w:szCs w:val="28"/>
        </w:rPr>
      </w:pPr>
      <w:r w:rsidRPr="0087648B">
        <w:rPr>
          <w:b/>
          <w:sz w:val="28"/>
          <w:szCs w:val="28"/>
        </w:rPr>
        <w:t xml:space="preserve">Директор школы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87648B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</w:t>
      </w:r>
      <w:r w:rsidRPr="0087648B">
        <w:rPr>
          <w:b/>
          <w:sz w:val="28"/>
          <w:szCs w:val="28"/>
        </w:rPr>
        <w:t xml:space="preserve"> Г.Б. Гаджиев</w:t>
      </w:r>
    </w:p>
    <w:p w:rsidR="00107712" w:rsidRDefault="00107712" w:rsidP="00A222AC">
      <w:pPr>
        <w:pStyle w:val="a4"/>
        <w:rPr>
          <w:rFonts w:ascii="Times New Roman" w:hAnsi="Times New Roman"/>
          <w:sz w:val="28"/>
          <w:szCs w:val="28"/>
        </w:rPr>
      </w:pPr>
    </w:p>
    <w:p w:rsidR="00107712" w:rsidRDefault="00107712" w:rsidP="00A222AC">
      <w:pPr>
        <w:pStyle w:val="a4"/>
        <w:rPr>
          <w:rFonts w:ascii="Times New Roman" w:hAnsi="Times New Roman"/>
          <w:sz w:val="28"/>
          <w:szCs w:val="28"/>
        </w:rPr>
      </w:pPr>
    </w:p>
    <w:p w:rsidR="00107712" w:rsidRDefault="00107712" w:rsidP="00A222AC">
      <w:pPr>
        <w:pStyle w:val="a4"/>
        <w:rPr>
          <w:rFonts w:ascii="Times New Roman" w:hAnsi="Times New Roman"/>
          <w:sz w:val="28"/>
          <w:szCs w:val="28"/>
        </w:rPr>
      </w:pPr>
    </w:p>
    <w:p w:rsidR="00107712" w:rsidRDefault="00107712" w:rsidP="00A222AC">
      <w:pPr>
        <w:pStyle w:val="a4"/>
        <w:rPr>
          <w:rFonts w:ascii="Times New Roman" w:hAnsi="Times New Roman"/>
          <w:sz w:val="28"/>
          <w:szCs w:val="28"/>
        </w:rPr>
      </w:pPr>
    </w:p>
    <w:p w:rsidR="00107712" w:rsidRDefault="00107712" w:rsidP="00A222AC">
      <w:pPr>
        <w:pStyle w:val="a4"/>
        <w:rPr>
          <w:rFonts w:ascii="Times New Roman" w:hAnsi="Times New Roman"/>
          <w:sz w:val="28"/>
          <w:szCs w:val="28"/>
        </w:rPr>
      </w:pPr>
    </w:p>
    <w:p w:rsidR="00107712" w:rsidRDefault="00107712" w:rsidP="00A222AC">
      <w:pPr>
        <w:pStyle w:val="a4"/>
        <w:rPr>
          <w:rFonts w:ascii="Times New Roman" w:hAnsi="Times New Roman"/>
          <w:sz w:val="28"/>
          <w:szCs w:val="28"/>
        </w:rPr>
      </w:pPr>
    </w:p>
    <w:p w:rsidR="00107712" w:rsidRDefault="00107712" w:rsidP="00A222AC">
      <w:pPr>
        <w:pStyle w:val="a4"/>
        <w:rPr>
          <w:rFonts w:ascii="Times New Roman" w:hAnsi="Times New Roman"/>
          <w:sz w:val="28"/>
          <w:szCs w:val="28"/>
        </w:rPr>
      </w:pPr>
    </w:p>
    <w:p w:rsidR="00107712" w:rsidRDefault="00107712" w:rsidP="00A222AC">
      <w:pPr>
        <w:pStyle w:val="a4"/>
        <w:rPr>
          <w:rFonts w:ascii="Times New Roman" w:hAnsi="Times New Roman"/>
          <w:sz w:val="28"/>
          <w:szCs w:val="28"/>
        </w:rPr>
      </w:pPr>
    </w:p>
    <w:p w:rsidR="00107712" w:rsidRDefault="00107712" w:rsidP="00A222AC">
      <w:pPr>
        <w:pStyle w:val="a4"/>
        <w:rPr>
          <w:rFonts w:ascii="Times New Roman" w:hAnsi="Times New Roman"/>
          <w:sz w:val="28"/>
          <w:szCs w:val="28"/>
        </w:rPr>
      </w:pPr>
    </w:p>
    <w:p w:rsidR="00107712" w:rsidRDefault="00107712" w:rsidP="00A222AC">
      <w:pPr>
        <w:pStyle w:val="a4"/>
        <w:rPr>
          <w:rFonts w:ascii="Times New Roman" w:hAnsi="Times New Roman"/>
          <w:sz w:val="28"/>
          <w:szCs w:val="28"/>
        </w:rPr>
      </w:pPr>
    </w:p>
    <w:p w:rsidR="00107712" w:rsidRDefault="00107712" w:rsidP="00A222AC">
      <w:pPr>
        <w:pStyle w:val="a4"/>
        <w:rPr>
          <w:rFonts w:ascii="Times New Roman" w:hAnsi="Times New Roman"/>
          <w:sz w:val="28"/>
          <w:szCs w:val="28"/>
        </w:rPr>
      </w:pPr>
    </w:p>
    <w:p w:rsidR="00107712" w:rsidRDefault="00107712" w:rsidP="00A222AC">
      <w:pPr>
        <w:pStyle w:val="a4"/>
        <w:rPr>
          <w:rFonts w:ascii="Times New Roman" w:hAnsi="Times New Roman"/>
          <w:sz w:val="28"/>
          <w:szCs w:val="28"/>
        </w:rPr>
      </w:pPr>
    </w:p>
    <w:p w:rsidR="00107712" w:rsidRDefault="00107712" w:rsidP="00A222AC">
      <w:pPr>
        <w:pStyle w:val="a4"/>
        <w:rPr>
          <w:rFonts w:ascii="Times New Roman" w:hAnsi="Times New Roman"/>
          <w:sz w:val="28"/>
          <w:szCs w:val="28"/>
        </w:rPr>
      </w:pPr>
    </w:p>
    <w:p w:rsidR="00C86486" w:rsidRDefault="00C86486" w:rsidP="00A222AC">
      <w:pPr>
        <w:pStyle w:val="a4"/>
        <w:rPr>
          <w:rFonts w:ascii="Times New Roman" w:hAnsi="Times New Roman"/>
          <w:sz w:val="28"/>
          <w:szCs w:val="28"/>
        </w:rPr>
      </w:pPr>
    </w:p>
    <w:p w:rsidR="00C86486" w:rsidRDefault="00C86486" w:rsidP="00A222AC">
      <w:pPr>
        <w:pStyle w:val="a4"/>
        <w:rPr>
          <w:rFonts w:ascii="Times New Roman" w:hAnsi="Times New Roman"/>
          <w:sz w:val="28"/>
          <w:szCs w:val="28"/>
        </w:rPr>
      </w:pPr>
    </w:p>
    <w:p w:rsidR="00107712" w:rsidRDefault="00107712" w:rsidP="00A222AC">
      <w:pPr>
        <w:pStyle w:val="a4"/>
        <w:rPr>
          <w:rFonts w:ascii="Times New Roman" w:hAnsi="Times New Roman"/>
          <w:sz w:val="28"/>
          <w:szCs w:val="28"/>
        </w:rPr>
      </w:pPr>
    </w:p>
    <w:p w:rsidR="00107712" w:rsidRDefault="00107712" w:rsidP="00A222AC">
      <w:pPr>
        <w:pStyle w:val="a4"/>
        <w:rPr>
          <w:rFonts w:ascii="Times New Roman" w:hAnsi="Times New Roman"/>
          <w:sz w:val="28"/>
          <w:szCs w:val="28"/>
        </w:rPr>
      </w:pPr>
    </w:p>
    <w:p w:rsidR="00107712" w:rsidRPr="00A222AC" w:rsidRDefault="00107712" w:rsidP="00A222AC">
      <w:pPr>
        <w:pStyle w:val="a4"/>
        <w:rPr>
          <w:rFonts w:ascii="Times New Roman" w:hAnsi="Times New Roman"/>
          <w:sz w:val="28"/>
          <w:szCs w:val="28"/>
        </w:rPr>
      </w:pPr>
      <w:r w:rsidRPr="00A222AC">
        <w:rPr>
          <w:rFonts w:ascii="Times New Roman" w:hAnsi="Times New Roman"/>
          <w:sz w:val="28"/>
          <w:szCs w:val="28"/>
        </w:rPr>
        <w:t>Рассмотрено</w:t>
      </w:r>
      <w:r w:rsidRPr="00A222AC">
        <w:rPr>
          <w:rFonts w:ascii="Times New Roman" w:hAnsi="Times New Roman"/>
          <w:sz w:val="28"/>
          <w:szCs w:val="28"/>
        </w:rPr>
        <w:tab/>
      </w:r>
      <w:r w:rsidRPr="00A222AC">
        <w:rPr>
          <w:rFonts w:ascii="Times New Roman" w:hAnsi="Times New Roman"/>
          <w:sz w:val="28"/>
          <w:szCs w:val="28"/>
        </w:rPr>
        <w:tab/>
      </w:r>
      <w:r w:rsidRPr="00A222AC">
        <w:rPr>
          <w:rFonts w:ascii="Times New Roman" w:hAnsi="Times New Roman"/>
          <w:sz w:val="28"/>
          <w:szCs w:val="28"/>
        </w:rPr>
        <w:tab/>
      </w:r>
      <w:r w:rsidRPr="00A222AC">
        <w:rPr>
          <w:rFonts w:ascii="Times New Roman" w:hAnsi="Times New Roman"/>
          <w:sz w:val="28"/>
          <w:szCs w:val="28"/>
        </w:rPr>
        <w:tab/>
      </w:r>
      <w:r w:rsidRPr="00A222AC">
        <w:rPr>
          <w:rFonts w:ascii="Times New Roman" w:hAnsi="Times New Roman"/>
          <w:sz w:val="28"/>
          <w:szCs w:val="28"/>
        </w:rPr>
        <w:tab/>
      </w:r>
      <w:r w:rsidR="00C86486">
        <w:rPr>
          <w:rFonts w:ascii="Times New Roman" w:hAnsi="Times New Roman"/>
          <w:sz w:val="28"/>
          <w:szCs w:val="28"/>
        </w:rPr>
        <w:t xml:space="preserve">                               </w:t>
      </w:r>
      <w:r w:rsidRPr="00A222AC">
        <w:rPr>
          <w:rFonts w:ascii="Times New Roman" w:hAnsi="Times New Roman"/>
          <w:sz w:val="28"/>
          <w:szCs w:val="28"/>
        </w:rPr>
        <w:t>«Утверждаю»</w:t>
      </w:r>
    </w:p>
    <w:p w:rsidR="00107712" w:rsidRPr="00A222AC" w:rsidRDefault="00107712" w:rsidP="00A222AC">
      <w:pPr>
        <w:pStyle w:val="a4"/>
        <w:rPr>
          <w:rFonts w:ascii="Times New Roman" w:hAnsi="Times New Roman"/>
          <w:sz w:val="28"/>
          <w:szCs w:val="28"/>
        </w:rPr>
      </w:pPr>
      <w:r w:rsidRPr="00A222AC">
        <w:rPr>
          <w:rFonts w:ascii="Times New Roman" w:hAnsi="Times New Roman"/>
          <w:sz w:val="28"/>
          <w:szCs w:val="28"/>
        </w:rPr>
        <w:t xml:space="preserve">на педагогическом </w:t>
      </w:r>
    </w:p>
    <w:p w:rsidR="00107712" w:rsidRPr="00A222AC" w:rsidRDefault="00107712" w:rsidP="00A222AC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A222AC">
        <w:rPr>
          <w:rFonts w:ascii="Times New Roman" w:hAnsi="Times New Roman"/>
          <w:sz w:val="28"/>
          <w:szCs w:val="28"/>
        </w:rPr>
        <w:t>совете</w:t>
      </w:r>
      <w:proofErr w:type="gramEnd"/>
      <w:r w:rsidRPr="00A222A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643DA6">
        <w:rPr>
          <w:rFonts w:ascii="Times New Roman" w:hAnsi="Times New Roman"/>
          <w:sz w:val="28"/>
          <w:szCs w:val="28"/>
        </w:rPr>
        <w:t>Коркмаскалинская</w:t>
      </w:r>
      <w:proofErr w:type="spellEnd"/>
      <w:r w:rsidR="00C86486">
        <w:rPr>
          <w:rFonts w:ascii="Times New Roman" w:hAnsi="Times New Roman"/>
          <w:sz w:val="28"/>
          <w:szCs w:val="28"/>
        </w:rPr>
        <w:t xml:space="preserve"> СОШ»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86486">
        <w:rPr>
          <w:rFonts w:ascii="Times New Roman" w:hAnsi="Times New Roman"/>
          <w:sz w:val="28"/>
          <w:szCs w:val="28"/>
        </w:rPr>
        <w:t xml:space="preserve">              </w:t>
      </w:r>
      <w:r w:rsidRPr="00A222AC">
        <w:rPr>
          <w:rFonts w:ascii="Times New Roman" w:hAnsi="Times New Roman"/>
          <w:sz w:val="28"/>
          <w:szCs w:val="28"/>
        </w:rPr>
        <w:t>Директор «</w:t>
      </w:r>
      <w:proofErr w:type="spellStart"/>
      <w:r>
        <w:rPr>
          <w:rFonts w:ascii="Times New Roman" w:hAnsi="Times New Roman"/>
          <w:sz w:val="28"/>
          <w:szCs w:val="28"/>
        </w:rPr>
        <w:t>Коркмаскалинская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  <w:r w:rsidRPr="00A222AC">
        <w:rPr>
          <w:rFonts w:ascii="Times New Roman" w:hAnsi="Times New Roman"/>
          <w:sz w:val="28"/>
          <w:szCs w:val="28"/>
        </w:rPr>
        <w:t>»</w:t>
      </w:r>
    </w:p>
    <w:p w:rsidR="00107712" w:rsidRPr="00A222AC" w:rsidRDefault="00107712" w:rsidP="00A222A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  <w:r w:rsidR="00C864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№3</w:t>
      </w:r>
      <w:r w:rsidRPr="00A222AC">
        <w:rPr>
          <w:rFonts w:ascii="Times New Roman" w:hAnsi="Times New Roman"/>
          <w:sz w:val="28"/>
          <w:szCs w:val="28"/>
        </w:rPr>
        <w:tab/>
        <w:t xml:space="preserve"> </w:t>
      </w:r>
      <w:r w:rsidRPr="00A222AC">
        <w:rPr>
          <w:rFonts w:ascii="Times New Roman" w:hAnsi="Times New Roman"/>
          <w:sz w:val="28"/>
          <w:szCs w:val="28"/>
        </w:rPr>
        <w:tab/>
      </w:r>
      <w:r w:rsidRPr="00A222AC">
        <w:rPr>
          <w:rFonts w:ascii="Times New Roman" w:hAnsi="Times New Roman"/>
          <w:sz w:val="28"/>
          <w:szCs w:val="28"/>
        </w:rPr>
        <w:tab/>
      </w:r>
      <w:r w:rsidRPr="00A222AC">
        <w:rPr>
          <w:rFonts w:ascii="Times New Roman" w:hAnsi="Times New Roman"/>
          <w:sz w:val="28"/>
          <w:szCs w:val="28"/>
        </w:rPr>
        <w:tab/>
      </w:r>
      <w:r w:rsidRPr="00A222AC">
        <w:rPr>
          <w:rFonts w:ascii="Times New Roman" w:hAnsi="Times New Roman"/>
          <w:sz w:val="28"/>
          <w:szCs w:val="28"/>
        </w:rPr>
        <w:tab/>
      </w:r>
      <w:r w:rsidR="00C86486">
        <w:rPr>
          <w:rFonts w:ascii="Times New Roman" w:hAnsi="Times New Roman"/>
          <w:sz w:val="28"/>
          <w:szCs w:val="28"/>
        </w:rPr>
        <w:t xml:space="preserve">                     </w:t>
      </w:r>
      <w:r w:rsidRPr="00A222AC">
        <w:rPr>
          <w:rFonts w:ascii="Times New Roman" w:hAnsi="Times New Roman"/>
          <w:sz w:val="28"/>
          <w:szCs w:val="28"/>
        </w:rPr>
        <w:t xml:space="preserve">_________________ </w:t>
      </w:r>
      <w:r>
        <w:rPr>
          <w:rFonts w:ascii="Times New Roman" w:hAnsi="Times New Roman"/>
          <w:sz w:val="28"/>
          <w:szCs w:val="28"/>
        </w:rPr>
        <w:t>Г.Б. Гаджиев</w:t>
      </w:r>
    </w:p>
    <w:p w:rsidR="00107712" w:rsidRPr="00A222AC" w:rsidRDefault="00107712" w:rsidP="00A222AC">
      <w:pPr>
        <w:pStyle w:val="a4"/>
        <w:rPr>
          <w:rFonts w:ascii="Times New Roman" w:hAnsi="Times New Roman"/>
          <w:sz w:val="28"/>
          <w:szCs w:val="28"/>
        </w:rPr>
      </w:pPr>
      <w:r w:rsidRPr="00A222A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17.11.2016 </w:t>
      </w:r>
      <w:r w:rsidRPr="00A222AC">
        <w:rPr>
          <w:rFonts w:ascii="Times New Roman" w:hAnsi="Times New Roman"/>
          <w:sz w:val="28"/>
          <w:szCs w:val="28"/>
        </w:rPr>
        <w:t xml:space="preserve">г. </w:t>
      </w:r>
      <w:r w:rsidRPr="00A222AC">
        <w:rPr>
          <w:rFonts w:ascii="Times New Roman" w:hAnsi="Times New Roman"/>
          <w:sz w:val="28"/>
          <w:szCs w:val="28"/>
        </w:rPr>
        <w:tab/>
      </w:r>
      <w:r w:rsidRPr="00A222AC">
        <w:rPr>
          <w:rFonts w:ascii="Times New Roman" w:hAnsi="Times New Roman"/>
          <w:sz w:val="28"/>
          <w:szCs w:val="28"/>
        </w:rPr>
        <w:tab/>
      </w:r>
      <w:r w:rsidRPr="00A222A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222AC">
        <w:rPr>
          <w:rFonts w:ascii="Times New Roman" w:hAnsi="Times New Roman"/>
          <w:sz w:val="28"/>
          <w:szCs w:val="28"/>
        </w:rPr>
        <w:tab/>
      </w:r>
      <w:r w:rsidR="00C86486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>18.11.2016</w:t>
      </w:r>
    </w:p>
    <w:p w:rsidR="00107712" w:rsidRPr="00A222AC" w:rsidRDefault="00107712" w:rsidP="00A222AC">
      <w:pPr>
        <w:pStyle w:val="a4"/>
        <w:rPr>
          <w:rFonts w:ascii="Times New Roman" w:hAnsi="Times New Roman"/>
          <w:sz w:val="28"/>
          <w:szCs w:val="28"/>
        </w:rPr>
      </w:pPr>
    </w:p>
    <w:p w:rsidR="00107712" w:rsidRPr="00A222AC" w:rsidRDefault="00107712" w:rsidP="00A222AC">
      <w:pPr>
        <w:pStyle w:val="a4"/>
        <w:rPr>
          <w:rFonts w:ascii="Times New Roman" w:hAnsi="Times New Roman"/>
          <w:sz w:val="28"/>
          <w:szCs w:val="28"/>
        </w:rPr>
      </w:pPr>
      <w:r w:rsidRPr="00A222AC">
        <w:rPr>
          <w:rFonts w:ascii="Times New Roman" w:hAnsi="Times New Roman"/>
          <w:sz w:val="28"/>
          <w:szCs w:val="28"/>
        </w:rPr>
        <w:t>«Согласовано»</w:t>
      </w:r>
      <w:r w:rsidRPr="00A222AC">
        <w:rPr>
          <w:rFonts w:ascii="Times New Roman" w:hAnsi="Times New Roman"/>
          <w:sz w:val="28"/>
          <w:szCs w:val="28"/>
        </w:rPr>
        <w:tab/>
      </w:r>
      <w:r w:rsidRPr="00A222AC">
        <w:rPr>
          <w:rFonts w:ascii="Times New Roman" w:hAnsi="Times New Roman"/>
          <w:sz w:val="28"/>
          <w:szCs w:val="28"/>
        </w:rPr>
        <w:tab/>
      </w:r>
      <w:r w:rsidRPr="00A222AC">
        <w:rPr>
          <w:rFonts w:ascii="Times New Roman" w:hAnsi="Times New Roman"/>
          <w:sz w:val="28"/>
          <w:szCs w:val="28"/>
        </w:rPr>
        <w:tab/>
      </w:r>
      <w:r w:rsidRPr="00A222AC">
        <w:rPr>
          <w:rFonts w:ascii="Times New Roman" w:hAnsi="Times New Roman"/>
          <w:sz w:val="28"/>
          <w:szCs w:val="28"/>
        </w:rPr>
        <w:tab/>
      </w:r>
      <w:r w:rsidRPr="00A222AC">
        <w:rPr>
          <w:rFonts w:ascii="Times New Roman" w:hAnsi="Times New Roman"/>
          <w:sz w:val="28"/>
          <w:szCs w:val="28"/>
        </w:rPr>
        <w:tab/>
      </w:r>
      <w:r w:rsidR="00C86486">
        <w:rPr>
          <w:rFonts w:ascii="Times New Roman" w:hAnsi="Times New Roman"/>
          <w:sz w:val="28"/>
          <w:szCs w:val="28"/>
        </w:rPr>
        <w:t xml:space="preserve">     </w:t>
      </w:r>
      <w:r w:rsidRPr="00A222AC">
        <w:rPr>
          <w:rFonts w:ascii="Times New Roman" w:hAnsi="Times New Roman"/>
          <w:sz w:val="28"/>
          <w:szCs w:val="28"/>
        </w:rPr>
        <w:t>Введено</w:t>
      </w:r>
      <w:r>
        <w:rPr>
          <w:rFonts w:ascii="Times New Roman" w:hAnsi="Times New Roman"/>
          <w:sz w:val="28"/>
          <w:szCs w:val="28"/>
        </w:rPr>
        <w:t xml:space="preserve"> в действие приказ от 18.11.2016 </w:t>
      </w:r>
      <w:r w:rsidRPr="00A222AC">
        <w:rPr>
          <w:rFonts w:ascii="Times New Roman" w:hAnsi="Times New Roman"/>
          <w:sz w:val="28"/>
          <w:szCs w:val="28"/>
        </w:rPr>
        <w:t>г.</w:t>
      </w:r>
    </w:p>
    <w:p w:rsidR="00107712" w:rsidRPr="00A222AC" w:rsidRDefault="00107712" w:rsidP="00A222AC">
      <w:pPr>
        <w:pStyle w:val="a4"/>
        <w:rPr>
          <w:rFonts w:ascii="Times New Roman" w:hAnsi="Times New Roman"/>
          <w:sz w:val="28"/>
          <w:szCs w:val="28"/>
        </w:rPr>
      </w:pPr>
      <w:r w:rsidRPr="00A222AC">
        <w:rPr>
          <w:rFonts w:ascii="Times New Roman" w:hAnsi="Times New Roman"/>
          <w:sz w:val="28"/>
          <w:szCs w:val="28"/>
        </w:rPr>
        <w:t xml:space="preserve">Председатель профкома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C86486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№ </w:t>
      </w:r>
      <w:r w:rsidR="00B44B35">
        <w:rPr>
          <w:rFonts w:ascii="Times New Roman" w:hAnsi="Times New Roman"/>
          <w:sz w:val="28"/>
          <w:szCs w:val="28"/>
        </w:rPr>
        <w:t>114 б</w:t>
      </w:r>
    </w:p>
    <w:p w:rsidR="00107712" w:rsidRDefault="00651536" w:rsidP="00A222A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М.А. Яхьяев </w:t>
      </w:r>
      <w:r w:rsidR="00C86486">
        <w:rPr>
          <w:rFonts w:ascii="Times New Roman" w:hAnsi="Times New Roman"/>
          <w:sz w:val="28"/>
          <w:szCs w:val="28"/>
        </w:rPr>
        <w:t xml:space="preserve">            </w:t>
      </w:r>
      <w:r w:rsidR="00107712">
        <w:rPr>
          <w:rFonts w:ascii="Times New Roman" w:hAnsi="Times New Roman"/>
          <w:sz w:val="28"/>
          <w:szCs w:val="28"/>
        </w:rPr>
        <w:tab/>
      </w:r>
      <w:r w:rsidR="00107712">
        <w:rPr>
          <w:rFonts w:ascii="Times New Roman" w:hAnsi="Times New Roman"/>
          <w:sz w:val="28"/>
          <w:szCs w:val="28"/>
        </w:rPr>
        <w:tab/>
        <w:t xml:space="preserve"> </w:t>
      </w:r>
    </w:p>
    <w:p w:rsidR="00107712" w:rsidRPr="00A222AC" w:rsidRDefault="00107712" w:rsidP="00A222A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18.11.2016 </w:t>
      </w:r>
      <w:r w:rsidRPr="00A222AC">
        <w:rPr>
          <w:rFonts w:ascii="Times New Roman" w:hAnsi="Times New Roman"/>
          <w:sz w:val="28"/>
          <w:szCs w:val="28"/>
        </w:rPr>
        <w:t>г.</w:t>
      </w:r>
    </w:p>
    <w:p w:rsidR="00107712" w:rsidRPr="002D2FEC" w:rsidRDefault="00107712" w:rsidP="002D2FE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</w:t>
      </w:r>
    </w:p>
    <w:p w:rsidR="00107712" w:rsidRDefault="00107712" w:rsidP="00565EF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5E70">
        <w:rPr>
          <w:rFonts w:ascii="Times New Roman" w:hAnsi="Times New Roman"/>
          <w:b/>
          <w:sz w:val="28"/>
          <w:szCs w:val="28"/>
        </w:rPr>
        <w:t>ПОЛОЖЕНИЕ</w:t>
      </w:r>
    </w:p>
    <w:p w:rsidR="00107712" w:rsidRPr="00206D8E" w:rsidRDefault="00107712" w:rsidP="00206D8E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06D8E">
        <w:rPr>
          <w:rFonts w:ascii="Times New Roman" w:hAnsi="Times New Roman"/>
          <w:b/>
          <w:caps/>
          <w:sz w:val="28"/>
          <w:szCs w:val="28"/>
        </w:rPr>
        <w:t>о Педагогическом Совете школы</w:t>
      </w:r>
    </w:p>
    <w:p w:rsidR="00107712" w:rsidRPr="00085072" w:rsidRDefault="00107712" w:rsidP="00565EF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5E70">
        <w:rPr>
          <w:rFonts w:ascii="Times New Roman" w:hAnsi="Times New Roman"/>
          <w:b/>
          <w:sz w:val="28"/>
          <w:szCs w:val="28"/>
        </w:rPr>
        <w:t xml:space="preserve">Педагогический совет </w:t>
      </w:r>
      <w:r w:rsidRPr="00B25E7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далее – педсовет) – это высший педагогический колл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гиальный орган самоуправления, в задачи которого входит развитие и сове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шенствование учебно-воспитательного процесса. Педсовет призван обеспечить педагогическую целесообразность деятельности совета Школы.</w:t>
      </w:r>
    </w:p>
    <w:p w:rsidR="00107712" w:rsidRDefault="00107712" w:rsidP="00565EF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компетенции педсовета относится:</w:t>
      </w:r>
    </w:p>
    <w:p w:rsidR="00107712" w:rsidRDefault="00107712" w:rsidP="00565EFF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85072">
        <w:rPr>
          <w:rFonts w:ascii="Times New Roman" w:hAnsi="Times New Roman"/>
          <w:sz w:val="28"/>
          <w:szCs w:val="28"/>
        </w:rPr>
        <w:t>Утверждение программы и учебного плана школы.</w:t>
      </w:r>
    </w:p>
    <w:p w:rsidR="00107712" w:rsidRDefault="00107712" w:rsidP="00565EFF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 годовых графиков учебного процесса.</w:t>
      </w:r>
    </w:p>
    <w:p w:rsidR="00107712" w:rsidRDefault="00107712" w:rsidP="00565EFF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 структуры управления, положений о подразделениях школы, штатного расписания, должностных инструкций работников и внутренн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 трудового распорядка.</w:t>
      </w:r>
    </w:p>
    <w:p w:rsidR="00107712" w:rsidRDefault="00107712" w:rsidP="00565EFF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Утверждения содержания и организационных форм дополнительных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зовательных услуг.</w:t>
      </w:r>
    </w:p>
    <w:p w:rsidR="00107712" w:rsidRDefault="00107712" w:rsidP="00565EFF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 планов работы школы на учебный год.</w:t>
      </w:r>
    </w:p>
    <w:p w:rsidR="00107712" w:rsidRDefault="00107712" w:rsidP="00565EFF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 организационно-педагогических решений администрации школы по основным вопросам совершенствования качества образования.</w:t>
      </w:r>
    </w:p>
    <w:p w:rsidR="00107712" w:rsidRDefault="00107712" w:rsidP="00A222AC">
      <w:pPr>
        <w:pStyle w:val="a3"/>
        <w:spacing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107712" w:rsidRDefault="00107712" w:rsidP="00A222AC">
      <w:pPr>
        <w:pStyle w:val="a3"/>
        <w:spacing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643DA6" w:rsidRDefault="00643DA6" w:rsidP="00A222AC">
      <w:pPr>
        <w:pStyle w:val="a3"/>
        <w:spacing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643DA6" w:rsidRDefault="00643DA6" w:rsidP="00A222AC">
      <w:pPr>
        <w:pStyle w:val="a3"/>
        <w:spacing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107712" w:rsidRDefault="00107712" w:rsidP="00A222AC">
      <w:pPr>
        <w:pStyle w:val="a3"/>
        <w:spacing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107712" w:rsidRDefault="00107712" w:rsidP="00565EF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64B86">
        <w:rPr>
          <w:rFonts w:ascii="Times New Roman" w:hAnsi="Times New Roman"/>
          <w:b/>
          <w:sz w:val="28"/>
          <w:szCs w:val="28"/>
        </w:rPr>
        <w:lastRenderedPageBreak/>
        <w:t>Педагогический совет:</w:t>
      </w:r>
    </w:p>
    <w:p w:rsidR="00107712" w:rsidRDefault="00107712" w:rsidP="00565EF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4B86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64B86">
        <w:rPr>
          <w:rFonts w:ascii="Times New Roman" w:hAnsi="Times New Roman"/>
          <w:sz w:val="28"/>
          <w:szCs w:val="28"/>
        </w:rPr>
        <w:t xml:space="preserve"> Обсуждает и у</w:t>
      </w:r>
      <w:r>
        <w:rPr>
          <w:rFonts w:ascii="Times New Roman" w:hAnsi="Times New Roman"/>
          <w:sz w:val="28"/>
          <w:szCs w:val="28"/>
        </w:rPr>
        <w:t>тверждает педагогическую концепц</w:t>
      </w:r>
      <w:r w:rsidRPr="00464B86">
        <w:rPr>
          <w:rFonts w:ascii="Times New Roman" w:hAnsi="Times New Roman"/>
          <w:sz w:val="28"/>
          <w:szCs w:val="28"/>
        </w:rPr>
        <w:t>ию</w:t>
      </w:r>
      <w:r>
        <w:rPr>
          <w:rFonts w:ascii="Times New Roman" w:hAnsi="Times New Roman"/>
          <w:sz w:val="28"/>
          <w:szCs w:val="28"/>
        </w:rPr>
        <w:t xml:space="preserve"> школы, единые треб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 к работе с учащимися, социально-правовые и психолого-педагогические основы взаимоотношений с ними и их родителями.</w:t>
      </w:r>
    </w:p>
    <w:p w:rsidR="00107712" w:rsidRDefault="00107712" w:rsidP="00565EF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Обсуждает и производит выбор различных вариантов содержания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ния, форм, методов учебно-воспитательного процесса и способов их реализации;</w:t>
      </w:r>
    </w:p>
    <w:p w:rsidR="00107712" w:rsidRDefault="00107712" w:rsidP="00565EF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Организует  работу  по повышению квалификации  педагогических, рабо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ников Школы, развитию их творческих  инициатив.</w:t>
      </w:r>
    </w:p>
    <w:p w:rsidR="00107712" w:rsidRDefault="00107712" w:rsidP="00565EF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proofErr w:type="gramStart"/>
      <w:r>
        <w:rPr>
          <w:rFonts w:ascii="Times New Roman" w:hAnsi="Times New Roman"/>
          <w:sz w:val="28"/>
          <w:szCs w:val="28"/>
        </w:rPr>
        <w:t>В установленном законодательством Российской Федерации в области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зования порядке принимает решение о награждении выпускников Школы зол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той и серебряной медалями «За особые успехи в учении» и похвальной грамотой «За особые успехи в изучении отдельных предметов», а обучающихся перево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ных классов – похвальным листом «За отличные успехи в учении».</w:t>
      </w:r>
      <w:proofErr w:type="gramEnd"/>
    </w:p>
    <w:p w:rsidR="00107712" w:rsidRDefault="00107712" w:rsidP="00565EF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Принимает решение о проведении промежуточной аттестации.</w:t>
      </w:r>
    </w:p>
    <w:p w:rsidR="00107712" w:rsidRDefault="00107712" w:rsidP="00565EF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proofErr w:type="gramStart"/>
      <w:r>
        <w:rPr>
          <w:rFonts w:ascii="Times New Roman" w:hAnsi="Times New Roman"/>
          <w:sz w:val="28"/>
          <w:szCs w:val="28"/>
        </w:rPr>
        <w:t>Принимает решение о переводе обучающегося в следующий класс и о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вершении программы начального общего, основного общего и среднего (полн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го) общего образования, в том числе с опережением при подтверждении успе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ного усвоения программы предыдущего года обучения (досрочный перевод), 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ловном переводе в следующий класс, а также по согласованию с родителями (законными представителями) обучающегося о его оставлении на повторное обучение в том же классе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переводе</w:t>
      </w:r>
      <w:proofErr w:type="gramEnd"/>
      <w:r>
        <w:rPr>
          <w:rFonts w:ascii="Times New Roman" w:hAnsi="Times New Roman"/>
          <w:sz w:val="28"/>
          <w:szCs w:val="28"/>
        </w:rPr>
        <w:t xml:space="preserve"> в классы компенсирующего обучения в др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гом общеобразовательном учреждении.</w:t>
      </w:r>
    </w:p>
    <w:p w:rsidR="00107712" w:rsidRDefault="00107712" w:rsidP="00565EF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Принимает решение об исключении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из Школы.</w:t>
      </w:r>
    </w:p>
    <w:p w:rsidR="00107712" w:rsidRDefault="00107712" w:rsidP="00565EF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Обсуждает годовой календарный учебный график.</w:t>
      </w:r>
    </w:p>
    <w:p w:rsidR="00107712" w:rsidRDefault="00107712" w:rsidP="00565EF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 Делегирует представителей педагогического коллектива в Совет Школы.</w:t>
      </w:r>
    </w:p>
    <w:p w:rsidR="00107712" w:rsidRDefault="00107712" w:rsidP="00565EF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 Принимает решение о выдаче выпускникам документов государственного образца об уровне образования.</w:t>
      </w:r>
    </w:p>
    <w:p w:rsidR="00107712" w:rsidRDefault="00107712" w:rsidP="00565EF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 Рассматривает вопросы взаимодействия с органами ученического и род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тельского самоуправления, с советом школы, её директором.</w:t>
      </w:r>
    </w:p>
    <w:p w:rsidR="00107712" w:rsidRDefault="00107712" w:rsidP="00565EF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 Утверждает основные направления самоуправленческой деятельности ко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лектива педагогов, его органов самоуправления.</w:t>
      </w:r>
    </w:p>
    <w:p w:rsidR="00107712" w:rsidRDefault="00107712" w:rsidP="00565EF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3.13. Утверждает состав методического совета, показатели определения квал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фикационной категории педагогов в деятельности аттестационной комиссии, 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верждаемой директором школы.</w:t>
      </w:r>
    </w:p>
    <w:p w:rsidR="00107712" w:rsidRDefault="00107712" w:rsidP="00565EF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3.14. Рассматривает спорные вопросы, возникшие между педсоветом и директ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ром школы, между педагогами, между педсоветом школы, органами самоупра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ления учащихся и их родителей. При необходимости создает согласительную комиссию с конфликтующей стороной и принимает по результатам её работы необходимые решения. </w:t>
      </w:r>
    </w:p>
    <w:p w:rsidR="00107712" w:rsidRDefault="00107712" w:rsidP="00565EF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3.15. Выражает и отстаивает интересы педагогического коллектива и его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дельных членов в школе и за её пределами.</w:t>
      </w:r>
    </w:p>
    <w:p w:rsidR="00107712" w:rsidRDefault="00107712" w:rsidP="00565EFF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07712" w:rsidRPr="00ED3D25" w:rsidRDefault="00107712" w:rsidP="00565EFF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D3D25">
        <w:rPr>
          <w:rFonts w:ascii="Times New Roman" w:hAnsi="Times New Roman"/>
          <w:b/>
          <w:sz w:val="28"/>
          <w:szCs w:val="28"/>
        </w:rPr>
        <w:t>4. Состав и организационная структура педсовета:</w:t>
      </w:r>
    </w:p>
    <w:p w:rsidR="00107712" w:rsidRDefault="00107712" w:rsidP="00206D8E">
      <w:pPr>
        <w:pStyle w:val="a3"/>
        <w:spacing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В состав педсовета входят все педагогические работники Школы.</w:t>
      </w:r>
    </w:p>
    <w:p w:rsidR="00107712" w:rsidRDefault="00107712" w:rsidP="00206D8E">
      <w:pPr>
        <w:pStyle w:val="a3"/>
        <w:spacing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В необходимых случаях на заседание педагогического совета  могут быть приглашены представители общественных организаций, шефствующ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 предприятия, Попечительского совета, родители учащихся, представители РУО, Администрации муниципального района. Лица, приглашенные на зас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дание педсовета, пользуются правом совещательного голоса.</w:t>
      </w:r>
    </w:p>
    <w:p w:rsidR="00107712" w:rsidRDefault="00107712" w:rsidP="00206D8E">
      <w:pPr>
        <w:pStyle w:val="a3"/>
        <w:spacing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Педсовет при необходимости создает временные комиссии, инициати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ные группы по актуальным вопросам, привлекает к их работе компетентных лиц.</w:t>
      </w:r>
    </w:p>
    <w:p w:rsidR="00107712" w:rsidRDefault="00107712" w:rsidP="00206D8E">
      <w:pPr>
        <w:pStyle w:val="a3"/>
        <w:spacing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Для решения текущих вопросов, подготовки и проведения заседаний из числа членов педсовета избираются его председатель и секретарь на год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стым большинством голосов.</w:t>
      </w:r>
    </w:p>
    <w:p w:rsidR="00107712" w:rsidRDefault="00107712" w:rsidP="00565EF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07712" w:rsidRDefault="00107712" w:rsidP="00565EF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D3D25">
        <w:rPr>
          <w:rFonts w:ascii="Times New Roman" w:hAnsi="Times New Roman"/>
          <w:b/>
          <w:sz w:val="28"/>
          <w:szCs w:val="28"/>
        </w:rPr>
        <w:t xml:space="preserve">Организация </w:t>
      </w:r>
      <w:r>
        <w:rPr>
          <w:rFonts w:ascii="Times New Roman" w:hAnsi="Times New Roman"/>
          <w:b/>
          <w:sz w:val="28"/>
          <w:szCs w:val="28"/>
        </w:rPr>
        <w:t>работы педсовета:</w:t>
      </w:r>
    </w:p>
    <w:p w:rsidR="00107712" w:rsidRDefault="00107712" w:rsidP="00565EFF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5A7F">
        <w:rPr>
          <w:rFonts w:ascii="Times New Roman" w:hAnsi="Times New Roman"/>
          <w:sz w:val="28"/>
          <w:szCs w:val="28"/>
        </w:rPr>
        <w:t>Педагогический совет работает по плану</w:t>
      </w:r>
      <w:r>
        <w:rPr>
          <w:rFonts w:ascii="Times New Roman" w:hAnsi="Times New Roman"/>
          <w:sz w:val="28"/>
          <w:szCs w:val="28"/>
        </w:rPr>
        <w:t>,</w:t>
      </w:r>
      <w:r w:rsidRPr="00145A7F">
        <w:rPr>
          <w:rFonts w:ascii="Times New Roman" w:hAnsi="Times New Roman"/>
          <w:sz w:val="28"/>
          <w:szCs w:val="28"/>
        </w:rPr>
        <w:t xml:space="preserve"> являющемуся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5A7F">
        <w:rPr>
          <w:rFonts w:ascii="Times New Roman" w:hAnsi="Times New Roman"/>
          <w:sz w:val="28"/>
          <w:szCs w:val="28"/>
        </w:rPr>
        <w:t>составной частью плана работы школы. Деятельность педсовета основывается на принципах демократии, уважения и учета интересов всех членов коллектива школы.</w:t>
      </w:r>
    </w:p>
    <w:p w:rsidR="00107712" w:rsidRDefault="00107712" w:rsidP="00565EFF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педсовета проходят по мере необходимости, но не реже пяти раз в год. Внеочередные заседания Педагогического совета проводятся по требованию не менее одной трети педагогических работников Школы.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lastRenderedPageBreak/>
        <w:t>седание считается правомочным, если на нем  присутствуют не менее двух третей педагогических работников Школы.</w:t>
      </w:r>
    </w:p>
    <w:p w:rsidR="00107712" w:rsidRDefault="00107712" w:rsidP="00565EFF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Педагогического совета принимается простым большинством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лосов присутствующих педагогических работников. В случае равенства голосов, голос председателя является решающим. Процедура голосования определяется Педагогическим советом самостоятельно.</w:t>
      </w:r>
    </w:p>
    <w:p w:rsidR="00107712" w:rsidRDefault="00107712" w:rsidP="00565EFF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Педсовета являются обязательными для всех работников школы. Организацию выполнения решений педагогического совета осуществляет директор школы и ответственные лица, указанные в решении. Результаты выполнения решений соблюдаются членами педсовета на последующих его заседаниях.</w:t>
      </w:r>
    </w:p>
    <w:p w:rsidR="00107712" w:rsidRDefault="00107712" w:rsidP="00565EFF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Педагогического совета реализуется приказами директора Шк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лы.</w:t>
      </w:r>
    </w:p>
    <w:p w:rsidR="00107712" w:rsidRDefault="00107712" w:rsidP="00565EFF">
      <w:pPr>
        <w:pStyle w:val="a3"/>
        <w:spacing w:line="360" w:lineRule="auto"/>
        <w:ind w:left="1430"/>
        <w:jc w:val="both"/>
        <w:rPr>
          <w:rFonts w:ascii="Times New Roman" w:hAnsi="Times New Roman"/>
          <w:sz w:val="28"/>
          <w:szCs w:val="28"/>
        </w:rPr>
      </w:pPr>
    </w:p>
    <w:p w:rsidR="00107712" w:rsidRPr="008737EB" w:rsidRDefault="00107712" w:rsidP="00565EF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737EB">
        <w:rPr>
          <w:rFonts w:ascii="Times New Roman" w:hAnsi="Times New Roman"/>
          <w:b/>
          <w:sz w:val="28"/>
          <w:szCs w:val="28"/>
        </w:rPr>
        <w:t>Документация педсовета:</w:t>
      </w:r>
    </w:p>
    <w:p w:rsidR="00107712" w:rsidRDefault="00107712" w:rsidP="00565EFF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педсовета оформляются протокольно. В книге протоколов фи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107712" w:rsidRDefault="00107712" w:rsidP="00565EFF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Нумерация протоколов ведется от начала года. Выпуск учащихся офор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ляется списочным составом.</w:t>
      </w:r>
    </w:p>
    <w:p w:rsidR="00107712" w:rsidRPr="008737EB" w:rsidRDefault="00107712" w:rsidP="00206D8E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737EB">
        <w:rPr>
          <w:rFonts w:ascii="Times New Roman" w:hAnsi="Times New Roman"/>
          <w:sz w:val="28"/>
          <w:szCs w:val="28"/>
        </w:rPr>
        <w:t>Книга протоколов педагогического совета постоянно хранится в сейфе д</w:t>
      </w:r>
      <w:r w:rsidRPr="008737EB">
        <w:rPr>
          <w:rFonts w:ascii="Times New Roman" w:hAnsi="Times New Roman"/>
          <w:sz w:val="28"/>
          <w:szCs w:val="28"/>
        </w:rPr>
        <w:t>и</w:t>
      </w:r>
      <w:r w:rsidRPr="008737EB">
        <w:rPr>
          <w:rFonts w:ascii="Times New Roman" w:hAnsi="Times New Roman"/>
          <w:sz w:val="28"/>
          <w:szCs w:val="28"/>
        </w:rPr>
        <w:t>ректора и передается по акту. Книга протоколов педсовета нумеруется п</w:t>
      </w:r>
      <w:r w:rsidRPr="008737EB">
        <w:rPr>
          <w:rFonts w:ascii="Times New Roman" w:hAnsi="Times New Roman"/>
          <w:sz w:val="28"/>
          <w:szCs w:val="28"/>
        </w:rPr>
        <w:t>о</w:t>
      </w:r>
      <w:r w:rsidRPr="008737EB">
        <w:rPr>
          <w:rFonts w:ascii="Times New Roman" w:hAnsi="Times New Roman"/>
          <w:sz w:val="28"/>
          <w:szCs w:val="28"/>
        </w:rPr>
        <w:t>странично, прошнуровывается, скрепляется подписью и печатью школы.</w:t>
      </w:r>
    </w:p>
    <w:p w:rsidR="00107712" w:rsidRPr="00145A7F" w:rsidRDefault="00107712" w:rsidP="00565EF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07712" w:rsidRPr="00145A7F" w:rsidRDefault="00107712" w:rsidP="00565EF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07712" w:rsidRPr="00464B86" w:rsidRDefault="00107712" w:rsidP="00565E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07712" w:rsidRPr="00085072" w:rsidRDefault="00107712" w:rsidP="00565EFF">
      <w:pPr>
        <w:spacing w:line="360" w:lineRule="auto"/>
        <w:jc w:val="both"/>
      </w:pPr>
    </w:p>
    <w:sectPr w:rsidR="00107712" w:rsidRPr="00085072" w:rsidSect="00EA5A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C101E"/>
    <w:multiLevelType w:val="multilevel"/>
    <w:tmpl w:val="0A385C8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>
    <w:nsid w:val="26A07A0D"/>
    <w:multiLevelType w:val="multilevel"/>
    <w:tmpl w:val="E9AE52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3BE92229"/>
    <w:multiLevelType w:val="hybridMultilevel"/>
    <w:tmpl w:val="D77E9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E70"/>
    <w:rsid w:val="000001C3"/>
    <w:rsid w:val="000115EF"/>
    <w:rsid w:val="00013E99"/>
    <w:rsid w:val="00021E0C"/>
    <w:rsid w:val="00022724"/>
    <w:rsid w:val="000432C3"/>
    <w:rsid w:val="00044B48"/>
    <w:rsid w:val="00062FBE"/>
    <w:rsid w:val="000741D0"/>
    <w:rsid w:val="0007654B"/>
    <w:rsid w:val="00081CF5"/>
    <w:rsid w:val="00085072"/>
    <w:rsid w:val="0008534F"/>
    <w:rsid w:val="000A144D"/>
    <w:rsid w:val="000A3F8A"/>
    <w:rsid w:val="000B4770"/>
    <w:rsid w:val="000B6E64"/>
    <w:rsid w:val="000E378E"/>
    <w:rsid w:val="000E41F8"/>
    <w:rsid w:val="00102115"/>
    <w:rsid w:val="00107712"/>
    <w:rsid w:val="0012439A"/>
    <w:rsid w:val="001345F6"/>
    <w:rsid w:val="00145A7F"/>
    <w:rsid w:val="00146F59"/>
    <w:rsid w:val="001522D3"/>
    <w:rsid w:val="00174733"/>
    <w:rsid w:val="001750DA"/>
    <w:rsid w:val="001835B8"/>
    <w:rsid w:val="00184DC7"/>
    <w:rsid w:val="001949D7"/>
    <w:rsid w:val="001A55BD"/>
    <w:rsid w:val="001B01F2"/>
    <w:rsid w:val="001B4BB2"/>
    <w:rsid w:val="001D4907"/>
    <w:rsid w:val="001D4BF4"/>
    <w:rsid w:val="001D69D2"/>
    <w:rsid w:val="001E29AB"/>
    <w:rsid w:val="00206250"/>
    <w:rsid w:val="00206D8E"/>
    <w:rsid w:val="002076EB"/>
    <w:rsid w:val="002104F5"/>
    <w:rsid w:val="00211695"/>
    <w:rsid w:val="00213D75"/>
    <w:rsid w:val="002171F4"/>
    <w:rsid w:val="00221D1F"/>
    <w:rsid w:val="00222AE9"/>
    <w:rsid w:val="00232EDF"/>
    <w:rsid w:val="00256610"/>
    <w:rsid w:val="0025721D"/>
    <w:rsid w:val="0026635C"/>
    <w:rsid w:val="00277E30"/>
    <w:rsid w:val="00286D56"/>
    <w:rsid w:val="00297114"/>
    <w:rsid w:val="002B6352"/>
    <w:rsid w:val="002C5D25"/>
    <w:rsid w:val="002D241D"/>
    <w:rsid w:val="002D2FEC"/>
    <w:rsid w:val="002E0654"/>
    <w:rsid w:val="002F64EC"/>
    <w:rsid w:val="00332F47"/>
    <w:rsid w:val="00333466"/>
    <w:rsid w:val="0035527A"/>
    <w:rsid w:val="0036271F"/>
    <w:rsid w:val="003641F7"/>
    <w:rsid w:val="00366B61"/>
    <w:rsid w:val="00372B54"/>
    <w:rsid w:val="003816FA"/>
    <w:rsid w:val="003A6255"/>
    <w:rsid w:val="003A719C"/>
    <w:rsid w:val="003B1FD0"/>
    <w:rsid w:val="003D1E19"/>
    <w:rsid w:val="003F23C6"/>
    <w:rsid w:val="00401549"/>
    <w:rsid w:val="00422AE9"/>
    <w:rsid w:val="00422C9F"/>
    <w:rsid w:val="00423675"/>
    <w:rsid w:val="00426795"/>
    <w:rsid w:val="00433FD1"/>
    <w:rsid w:val="00444778"/>
    <w:rsid w:val="004461D4"/>
    <w:rsid w:val="00450035"/>
    <w:rsid w:val="00454698"/>
    <w:rsid w:val="004568A9"/>
    <w:rsid w:val="00461098"/>
    <w:rsid w:val="00464B86"/>
    <w:rsid w:val="00467C36"/>
    <w:rsid w:val="0047048F"/>
    <w:rsid w:val="004762DC"/>
    <w:rsid w:val="004848AF"/>
    <w:rsid w:val="00496EEF"/>
    <w:rsid w:val="004A30EA"/>
    <w:rsid w:val="004B0687"/>
    <w:rsid w:val="004B66E4"/>
    <w:rsid w:val="004E7233"/>
    <w:rsid w:val="00500466"/>
    <w:rsid w:val="00521C6A"/>
    <w:rsid w:val="005229F2"/>
    <w:rsid w:val="00543588"/>
    <w:rsid w:val="00546282"/>
    <w:rsid w:val="00565EFF"/>
    <w:rsid w:val="005903C6"/>
    <w:rsid w:val="005B572D"/>
    <w:rsid w:val="005B678A"/>
    <w:rsid w:val="005B68F7"/>
    <w:rsid w:val="005E327F"/>
    <w:rsid w:val="005E48A2"/>
    <w:rsid w:val="005E517E"/>
    <w:rsid w:val="0060282A"/>
    <w:rsid w:val="00602C01"/>
    <w:rsid w:val="00602F30"/>
    <w:rsid w:val="00606EDC"/>
    <w:rsid w:val="00610228"/>
    <w:rsid w:val="006235DE"/>
    <w:rsid w:val="00627A38"/>
    <w:rsid w:val="00632AA6"/>
    <w:rsid w:val="00643DA6"/>
    <w:rsid w:val="00651536"/>
    <w:rsid w:val="0065213D"/>
    <w:rsid w:val="0067201D"/>
    <w:rsid w:val="00683712"/>
    <w:rsid w:val="00687DFD"/>
    <w:rsid w:val="00695148"/>
    <w:rsid w:val="006A1285"/>
    <w:rsid w:val="006A2A5A"/>
    <w:rsid w:val="006B0129"/>
    <w:rsid w:val="006B1A33"/>
    <w:rsid w:val="006B3C0D"/>
    <w:rsid w:val="006C3DA4"/>
    <w:rsid w:val="006C682A"/>
    <w:rsid w:val="006E4A92"/>
    <w:rsid w:val="006F65C8"/>
    <w:rsid w:val="007036AB"/>
    <w:rsid w:val="00704CCF"/>
    <w:rsid w:val="00736358"/>
    <w:rsid w:val="0073673E"/>
    <w:rsid w:val="007437CC"/>
    <w:rsid w:val="00762D4B"/>
    <w:rsid w:val="00765667"/>
    <w:rsid w:val="007A00F7"/>
    <w:rsid w:val="007A7C2C"/>
    <w:rsid w:val="007C2C66"/>
    <w:rsid w:val="007C51A7"/>
    <w:rsid w:val="007D21E3"/>
    <w:rsid w:val="007F0EF2"/>
    <w:rsid w:val="00803796"/>
    <w:rsid w:val="00813F0D"/>
    <w:rsid w:val="00833D99"/>
    <w:rsid w:val="0084424C"/>
    <w:rsid w:val="00844533"/>
    <w:rsid w:val="008646E6"/>
    <w:rsid w:val="00865718"/>
    <w:rsid w:val="008737EB"/>
    <w:rsid w:val="0087648B"/>
    <w:rsid w:val="008843FE"/>
    <w:rsid w:val="008876AC"/>
    <w:rsid w:val="00897171"/>
    <w:rsid w:val="008A5AED"/>
    <w:rsid w:val="008A6AFF"/>
    <w:rsid w:val="008C1C8A"/>
    <w:rsid w:val="008D5D99"/>
    <w:rsid w:val="008E49B7"/>
    <w:rsid w:val="008F2253"/>
    <w:rsid w:val="008F7D8B"/>
    <w:rsid w:val="00905B17"/>
    <w:rsid w:val="00912285"/>
    <w:rsid w:val="00921401"/>
    <w:rsid w:val="00923A17"/>
    <w:rsid w:val="0092488A"/>
    <w:rsid w:val="009527FE"/>
    <w:rsid w:val="009555DD"/>
    <w:rsid w:val="00964512"/>
    <w:rsid w:val="00966519"/>
    <w:rsid w:val="00967953"/>
    <w:rsid w:val="009707C8"/>
    <w:rsid w:val="009720A0"/>
    <w:rsid w:val="009734E2"/>
    <w:rsid w:val="00973500"/>
    <w:rsid w:val="009862C1"/>
    <w:rsid w:val="009929B8"/>
    <w:rsid w:val="009A2880"/>
    <w:rsid w:val="009B163C"/>
    <w:rsid w:val="009B27AA"/>
    <w:rsid w:val="009D0851"/>
    <w:rsid w:val="009D48B7"/>
    <w:rsid w:val="009F037A"/>
    <w:rsid w:val="00A03648"/>
    <w:rsid w:val="00A1688A"/>
    <w:rsid w:val="00A222AC"/>
    <w:rsid w:val="00A24FDF"/>
    <w:rsid w:val="00A36DC5"/>
    <w:rsid w:val="00A44710"/>
    <w:rsid w:val="00A45746"/>
    <w:rsid w:val="00A67C01"/>
    <w:rsid w:val="00A74BCA"/>
    <w:rsid w:val="00A817E0"/>
    <w:rsid w:val="00A83AEC"/>
    <w:rsid w:val="00A961AA"/>
    <w:rsid w:val="00AB5FA8"/>
    <w:rsid w:val="00AF7055"/>
    <w:rsid w:val="00B0183D"/>
    <w:rsid w:val="00B071EE"/>
    <w:rsid w:val="00B1740C"/>
    <w:rsid w:val="00B21690"/>
    <w:rsid w:val="00B24954"/>
    <w:rsid w:val="00B25E70"/>
    <w:rsid w:val="00B27E0E"/>
    <w:rsid w:val="00B32EA8"/>
    <w:rsid w:val="00B34AEF"/>
    <w:rsid w:val="00B44B35"/>
    <w:rsid w:val="00B70957"/>
    <w:rsid w:val="00B85911"/>
    <w:rsid w:val="00B877FA"/>
    <w:rsid w:val="00BA002E"/>
    <w:rsid w:val="00BB0919"/>
    <w:rsid w:val="00BC6C58"/>
    <w:rsid w:val="00BF2115"/>
    <w:rsid w:val="00C131FC"/>
    <w:rsid w:val="00C26310"/>
    <w:rsid w:val="00C2680C"/>
    <w:rsid w:val="00C31DEB"/>
    <w:rsid w:val="00C35930"/>
    <w:rsid w:val="00C37A8C"/>
    <w:rsid w:val="00C45C94"/>
    <w:rsid w:val="00C519F0"/>
    <w:rsid w:val="00C70D34"/>
    <w:rsid w:val="00C8274A"/>
    <w:rsid w:val="00C86486"/>
    <w:rsid w:val="00C9587A"/>
    <w:rsid w:val="00CA3ABA"/>
    <w:rsid w:val="00CC5B82"/>
    <w:rsid w:val="00CD1BE1"/>
    <w:rsid w:val="00CD6AEA"/>
    <w:rsid w:val="00CD6F79"/>
    <w:rsid w:val="00CD7610"/>
    <w:rsid w:val="00CE2594"/>
    <w:rsid w:val="00CE5119"/>
    <w:rsid w:val="00CF05C3"/>
    <w:rsid w:val="00CF54FC"/>
    <w:rsid w:val="00D01842"/>
    <w:rsid w:val="00D1693F"/>
    <w:rsid w:val="00D32E26"/>
    <w:rsid w:val="00D3521F"/>
    <w:rsid w:val="00D46522"/>
    <w:rsid w:val="00D87239"/>
    <w:rsid w:val="00D947E6"/>
    <w:rsid w:val="00D95F28"/>
    <w:rsid w:val="00D96C6F"/>
    <w:rsid w:val="00DA0FDA"/>
    <w:rsid w:val="00DA3EDD"/>
    <w:rsid w:val="00DA6A2D"/>
    <w:rsid w:val="00DB0D83"/>
    <w:rsid w:val="00DB6856"/>
    <w:rsid w:val="00DC03BB"/>
    <w:rsid w:val="00DF096D"/>
    <w:rsid w:val="00DF2C83"/>
    <w:rsid w:val="00E11AF6"/>
    <w:rsid w:val="00E25971"/>
    <w:rsid w:val="00E47AD1"/>
    <w:rsid w:val="00E5561D"/>
    <w:rsid w:val="00E5594A"/>
    <w:rsid w:val="00E6497C"/>
    <w:rsid w:val="00E7226F"/>
    <w:rsid w:val="00E758CC"/>
    <w:rsid w:val="00E76003"/>
    <w:rsid w:val="00E929F8"/>
    <w:rsid w:val="00EA36F6"/>
    <w:rsid w:val="00EA5AAB"/>
    <w:rsid w:val="00EB2A1F"/>
    <w:rsid w:val="00ED3D25"/>
    <w:rsid w:val="00ED5AF7"/>
    <w:rsid w:val="00EE1CEC"/>
    <w:rsid w:val="00EE2A99"/>
    <w:rsid w:val="00EF018C"/>
    <w:rsid w:val="00EF3969"/>
    <w:rsid w:val="00EF522E"/>
    <w:rsid w:val="00F30676"/>
    <w:rsid w:val="00F479C7"/>
    <w:rsid w:val="00F479FB"/>
    <w:rsid w:val="00F6587B"/>
    <w:rsid w:val="00F66734"/>
    <w:rsid w:val="00F70D7C"/>
    <w:rsid w:val="00F76287"/>
    <w:rsid w:val="00F853B7"/>
    <w:rsid w:val="00F94E5E"/>
    <w:rsid w:val="00FA6AF9"/>
    <w:rsid w:val="00FC38C0"/>
    <w:rsid w:val="00FD196F"/>
    <w:rsid w:val="00FE5142"/>
    <w:rsid w:val="00FE59AE"/>
    <w:rsid w:val="00FF3CE7"/>
    <w:rsid w:val="00FF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5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25E70"/>
    <w:pPr>
      <w:ind w:left="720"/>
      <w:contextualSpacing/>
    </w:pPr>
  </w:style>
  <w:style w:type="paragraph" w:styleId="a4">
    <w:name w:val="No Spacing"/>
    <w:uiPriority w:val="99"/>
    <w:qFormat/>
    <w:rsid w:val="00A222A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34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853</Words>
  <Characters>6601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Рассмотрено</vt:lpstr>
    </vt:vector>
  </TitlesOfParts>
  <Company>EDU</Company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</dc:title>
  <dc:subject/>
  <dc:creator>EDU</dc:creator>
  <cp:keywords/>
  <dc:description/>
  <cp:lastModifiedBy>1</cp:lastModifiedBy>
  <cp:revision>6</cp:revision>
  <cp:lastPrinted>2016-11-21T07:38:00Z</cp:lastPrinted>
  <dcterms:created xsi:type="dcterms:W3CDTF">2016-11-17T13:32:00Z</dcterms:created>
  <dcterms:modified xsi:type="dcterms:W3CDTF">2017-03-22T10:30:00Z</dcterms:modified>
</cp:coreProperties>
</file>