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D80" w:rsidRDefault="007C1D80" w:rsidP="00F225E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940425" cy="2549170"/>
            <wp:effectExtent l="0" t="0" r="0" b="0"/>
            <wp:docPr id="1" name="Рисунок 1" descr="C:\Users\user\Desktop\ОВЗ\IMG_20200804_180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ВЗ\IMG_20200804_18015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549170"/>
                    </a:xfrm>
                    <a:prstGeom prst="rect">
                      <a:avLst/>
                    </a:prstGeom>
                    <a:noFill/>
                    <a:ln>
                      <a:noFill/>
                    </a:ln>
                  </pic:spPr>
                </pic:pic>
              </a:graphicData>
            </a:graphic>
          </wp:inline>
        </w:drawing>
      </w:r>
      <w:bookmarkStart w:id="0" w:name="_GoBack"/>
      <w:bookmarkEnd w:id="0"/>
    </w:p>
    <w:p w:rsidR="00F225EF" w:rsidRPr="00F225EF" w:rsidRDefault="00F225EF" w:rsidP="00F225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Рабочая программа</w:t>
      </w:r>
    </w:p>
    <w:p w:rsidR="00F225EF" w:rsidRPr="00F225EF" w:rsidRDefault="00F225EF" w:rsidP="00F225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по математике</w:t>
      </w:r>
    </w:p>
    <w:p w:rsidR="00F225EF" w:rsidRPr="00F225EF" w:rsidRDefault="00F225EF" w:rsidP="00F225E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2019-2020</w:t>
      </w:r>
      <w:r w:rsidRPr="00F225EF">
        <w:rPr>
          <w:rFonts w:ascii="Times New Roman" w:eastAsia="Times New Roman" w:hAnsi="Times New Roman" w:cs="Times New Roman"/>
          <w:sz w:val="24"/>
          <w:szCs w:val="24"/>
          <w:lang w:eastAsia="ru-RU"/>
        </w:rPr>
        <w:t xml:space="preserve"> учебный год</w:t>
      </w:r>
    </w:p>
    <w:p w:rsidR="00F225EF" w:rsidRPr="00F225EF" w:rsidRDefault="00F225EF" w:rsidP="00F225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для 2 класса (обучение на дому)</w:t>
      </w:r>
    </w:p>
    <w:p w:rsidR="00F225EF" w:rsidRPr="00F225EF" w:rsidRDefault="00F225EF" w:rsidP="00F225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Пояснительная записка</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Рабочая программа по математике составлена на основе</w:t>
      </w:r>
      <w:proofErr w:type="gramStart"/>
      <w:r w:rsidRPr="00F225EF">
        <w:rPr>
          <w:rFonts w:ascii="Times New Roman" w:eastAsia="Times New Roman" w:hAnsi="Times New Roman" w:cs="Times New Roman"/>
          <w:sz w:val="24"/>
          <w:szCs w:val="24"/>
          <w:lang w:eastAsia="ru-RU"/>
        </w:rPr>
        <w:t xml:space="preserve"> :</w:t>
      </w:r>
      <w:proofErr w:type="gramEnd"/>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Письма Министерства народного образования РСФСР от 14.11.1996 года №17-253-6 «Об индивидуальном обучении больных детей на дому»;</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Методических рекомендаций по формированию учебных планов для детей с ограниченными возможностями здоровья в Красноярском крае</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концепции духовно-нравственного развития и воспитания личности гражданина России, планируемых результатов начального общего образования, на основе Письма Министерства народного образования РСФСР от 14.11.1988года №17-253-6 «Об индивидуальном обучении больных детей на дому».</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b/>
          <w:bCs/>
          <w:sz w:val="24"/>
          <w:szCs w:val="24"/>
          <w:lang w:eastAsia="ru-RU"/>
        </w:rPr>
        <w:t>Статус документа.</w:t>
      </w:r>
      <w:r>
        <w:rPr>
          <w:rFonts w:ascii="Times New Roman" w:eastAsia="Times New Roman" w:hAnsi="Times New Roman" w:cs="Times New Roman"/>
          <w:sz w:val="24"/>
          <w:szCs w:val="24"/>
          <w:lang w:eastAsia="ru-RU"/>
        </w:rPr>
        <w:t xml:space="preserve"> </w:t>
      </w:r>
      <w:r w:rsidRPr="00F225EF">
        <w:rPr>
          <w:rFonts w:ascii="Times New Roman" w:eastAsia="Times New Roman" w:hAnsi="Times New Roman" w:cs="Times New Roman"/>
          <w:sz w:val="24"/>
          <w:szCs w:val="24"/>
          <w:lang w:eastAsia="ru-RU"/>
        </w:rPr>
        <w:t>Нормативно- правовой и документальной основой Программы являются:</w:t>
      </w:r>
    </w:p>
    <w:p w:rsidR="00F225EF" w:rsidRPr="00F225EF" w:rsidRDefault="00F225EF" w:rsidP="00F225E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Закон от 29.12.2012г. №273-ФЗ «Об образовании в Российской Федерации».</w:t>
      </w:r>
    </w:p>
    <w:p w:rsidR="00F225EF" w:rsidRPr="00F225EF" w:rsidRDefault="00F225EF" w:rsidP="00F225E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Приказ </w:t>
      </w:r>
      <w:proofErr w:type="spellStart"/>
      <w:r w:rsidRPr="00F225EF">
        <w:rPr>
          <w:rFonts w:ascii="Times New Roman" w:eastAsia="Times New Roman" w:hAnsi="Times New Roman" w:cs="Times New Roman"/>
          <w:sz w:val="24"/>
          <w:szCs w:val="24"/>
          <w:lang w:eastAsia="ru-RU"/>
        </w:rPr>
        <w:t>Минобрнауки</w:t>
      </w:r>
      <w:proofErr w:type="spellEnd"/>
      <w:r w:rsidRPr="00F225EF">
        <w:rPr>
          <w:rFonts w:ascii="Times New Roman" w:eastAsia="Times New Roman" w:hAnsi="Times New Roman" w:cs="Times New Roman"/>
          <w:sz w:val="24"/>
          <w:szCs w:val="24"/>
          <w:lang w:eastAsia="ru-RU"/>
        </w:rPr>
        <w:t xml:space="preserve"> от 06.10.2009г. №373 «Об утверждении и введении в действие федерального государственного образовательного стандарта начального общего образования»</w:t>
      </w:r>
    </w:p>
    <w:p w:rsidR="00F225EF" w:rsidRPr="00F225EF" w:rsidRDefault="00F225EF" w:rsidP="00F225E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Приказ </w:t>
      </w:r>
      <w:proofErr w:type="spellStart"/>
      <w:r w:rsidRPr="00F225EF">
        <w:rPr>
          <w:rFonts w:ascii="Times New Roman" w:eastAsia="Times New Roman" w:hAnsi="Times New Roman" w:cs="Times New Roman"/>
          <w:sz w:val="24"/>
          <w:szCs w:val="24"/>
          <w:lang w:eastAsia="ru-RU"/>
        </w:rPr>
        <w:t>Минобрнауки</w:t>
      </w:r>
      <w:proofErr w:type="spellEnd"/>
      <w:r w:rsidRPr="00F225EF">
        <w:rPr>
          <w:rFonts w:ascii="Times New Roman" w:eastAsia="Times New Roman" w:hAnsi="Times New Roman" w:cs="Times New Roman"/>
          <w:sz w:val="24"/>
          <w:szCs w:val="24"/>
          <w:lang w:eastAsia="ru-RU"/>
        </w:rPr>
        <w:t xml:space="preserve"> РФ от 22.09.2011г. №2357 «О внесении изменений в федеральный образовательный стандарт начального общего образования, утвержденный Приказом Министерства образования и науки РФ от 6 октября 2009г. №373»</w:t>
      </w:r>
    </w:p>
    <w:p w:rsidR="00F225EF" w:rsidRPr="00F225EF" w:rsidRDefault="00F225EF" w:rsidP="00F225E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Приказ </w:t>
      </w:r>
      <w:proofErr w:type="spellStart"/>
      <w:r w:rsidRPr="00F225EF">
        <w:rPr>
          <w:rFonts w:ascii="Times New Roman" w:eastAsia="Times New Roman" w:hAnsi="Times New Roman" w:cs="Times New Roman"/>
          <w:sz w:val="24"/>
          <w:szCs w:val="24"/>
          <w:lang w:eastAsia="ru-RU"/>
        </w:rPr>
        <w:t>Минобрнауки</w:t>
      </w:r>
      <w:proofErr w:type="spellEnd"/>
      <w:r w:rsidRPr="00F225EF">
        <w:rPr>
          <w:rFonts w:ascii="Times New Roman" w:eastAsia="Times New Roman" w:hAnsi="Times New Roman" w:cs="Times New Roman"/>
          <w:sz w:val="24"/>
          <w:szCs w:val="24"/>
          <w:lang w:eastAsia="ru-RU"/>
        </w:rPr>
        <w:t xml:space="preserve"> РФ от 18.12.2012г. №1060 «О внесении изменений в федеральный образовательный стандарт начального общего образования, </w:t>
      </w:r>
      <w:r w:rsidRPr="00F225EF">
        <w:rPr>
          <w:rFonts w:ascii="Times New Roman" w:eastAsia="Times New Roman" w:hAnsi="Times New Roman" w:cs="Times New Roman"/>
          <w:sz w:val="24"/>
          <w:szCs w:val="24"/>
          <w:lang w:eastAsia="ru-RU"/>
        </w:rPr>
        <w:lastRenderedPageBreak/>
        <w:t>утвержденный Приказом Министерства образования и науки РФ от 6 октября 2009г. №373»</w:t>
      </w:r>
    </w:p>
    <w:p w:rsidR="00F225EF" w:rsidRPr="00F225EF" w:rsidRDefault="00F225EF" w:rsidP="00F225E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Приказ </w:t>
      </w:r>
      <w:proofErr w:type="spellStart"/>
      <w:r w:rsidRPr="00F225EF">
        <w:rPr>
          <w:rFonts w:ascii="Times New Roman" w:eastAsia="Times New Roman" w:hAnsi="Times New Roman" w:cs="Times New Roman"/>
          <w:sz w:val="24"/>
          <w:szCs w:val="24"/>
          <w:lang w:eastAsia="ru-RU"/>
        </w:rPr>
        <w:t>Минобрнауки</w:t>
      </w:r>
      <w:proofErr w:type="spellEnd"/>
      <w:r w:rsidRPr="00F225EF">
        <w:rPr>
          <w:rFonts w:ascii="Times New Roman" w:eastAsia="Times New Roman" w:hAnsi="Times New Roman" w:cs="Times New Roman"/>
          <w:sz w:val="24"/>
          <w:szCs w:val="24"/>
          <w:lang w:eastAsia="ru-RU"/>
        </w:rPr>
        <w:t xml:space="preserve"> РФ от 31.03.2014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225EF" w:rsidRPr="00F225EF" w:rsidRDefault="00F225EF" w:rsidP="00F225E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225EF">
        <w:rPr>
          <w:rFonts w:ascii="Times New Roman" w:eastAsia="Times New Roman" w:hAnsi="Times New Roman" w:cs="Times New Roman"/>
          <w:sz w:val="24"/>
          <w:szCs w:val="24"/>
          <w:lang w:eastAsia="ru-RU"/>
        </w:rPr>
        <w:t xml:space="preserve">Приказ </w:t>
      </w:r>
      <w:proofErr w:type="spellStart"/>
      <w:r w:rsidRPr="00F225EF">
        <w:rPr>
          <w:rFonts w:ascii="Times New Roman" w:eastAsia="Times New Roman" w:hAnsi="Times New Roman" w:cs="Times New Roman"/>
          <w:sz w:val="24"/>
          <w:szCs w:val="24"/>
          <w:lang w:eastAsia="ru-RU"/>
        </w:rPr>
        <w:t>Минобрнауки</w:t>
      </w:r>
      <w:proofErr w:type="spellEnd"/>
      <w:r w:rsidRPr="00F225EF">
        <w:rPr>
          <w:rFonts w:ascii="Times New Roman" w:eastAsia="Times New Roman" w:hAnsi="Times New Roman" w:cs="Times New Roman"/>
          <w:sz w:val="24"/>
          <w:szCs w:val="24"/>
          <w:lang w:eastAsia="ru-RU"/>
        </w:rPr>
        <w:t xml:space="preserve"> РФ от 14.12.2009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(в ред. Приказов </w:t>
      </w:r>
      <w:proofErr w:type="spellStart"/>
      <w:r w:rsidRPr="00F225EF">
        <w:rPr>
          <w:rFonts w:ascii="Times New Roman" w:eastAsia="Times New Roman" w:hAnsi="Times New Roman" w:cs="Times New Roman"/>
          <w:sz w:val="24"/>
          <w:szCs w:val="24"/>
          <w:lang w:eastAsia="ru-RU"/>
        </w:rPr>
        <w:t>Минобрнауки</w:t>
      </w:r>
      <w:proofErr w:type="spellEnd"/>
      <w:r w:rsidRPr="00F225EF">
        <w:rPr>
          <w:rFonts w:ascii="Times New Roman" w:eastAsia="Times New Roman" w:hAnsi="Times New Roman" w:cs="Times New Roman"/>
          <w:sz w:val="24"/>
          <w:szCs w:val="24"/>
          <w:lang w:eastAsia="ru-RU"/>
        </w:rPr>
        <w:t xml:space="preserve"> РФ от 13.01.2011 N 2, от 16.01.2012 N 16).</w:t>
      </w:r>
      <w:proofErr w:type="gramEnd"/>
    </w:p>
    <w:p w:rsidR="00F225EF" w:rsidRPr="00F225EF" w:rsidRDefault="00F225EF" w:rsidP="00F225E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Приказ </w:t>
      </w:r>
      <w:proofErr w:type="spellStart"/>
      <w:r w:rsidRPr="00F225EF">
        <w:rPr>
          <w:rFonts w:ascii="Times New Roman" w:eastAsia="Times New Roman" w:hAnsi="Times New Roman" w:cs="Times New Roman"/>
          <w:sz w:val="24"/>
          <w:szCs w:val="24"/>
          <w:lang w:eastAsia="ru-RU"/>
        </w:rPr>
        <w:t>Минобрнауки</w:t>
      </w:r>
      <w:proofErr w:type="spellEnd"/>
      <w:r w:rsidRPr="00F225EF">
        <w:rPr>
          <w:rFonts w:ascii="Times New Roman" w:eastAsia="Times New Roman" w:hAnsi="Times New Roman" w:cs="Times New Roman"/>
          <w:sz w:val="24"/>
          <w:szCs w:val="24"/>
          <w:lang w:eastAsia="ru-RU"/>
        </w:rPr>
        <w:t xml:space="preserve"> РФ от 19.1.2012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 и имеющих государственную аккредитацию, на 2013-2014 учебный год (с изменениями от 10.07.2013)</w:t>
      </w:r>
    </w:p>
    <w:p w:rsidR="00F225EF" w:rsidRPr="00F225EF" w:rsidRDefault="00F225EF" w:rsidP="00F225E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Приказ </w:t>
      </w:r>
      <w:proofErr w:type="spellStart"/>
      <w:r w:rsidRPr="00F225EF">
        <w:rPr>
          <w:rFonts w:ascii="Times New Roman" w:eastAsia="Times New Roman" w:hAnsi="Times New Roman" w:cs="Times New Roman"/>
          <w:sz w:val="24"/>
          <w:szCs w:val="24"/>
          <w:lang w:eastAsia="ru-RU"/>
        </w:rPr>
        <w:t>Минобрнауки</w:t>
      </w:r>
      <w:proofErr w:type="spellEnd"/>
      <w:r w:rsidRPr="00F225EF">
        <w:rPr>
          <w:rFonts w:ascii="Times New Roman" w:eastAsia="Times New Roman" w:hAnsi="Times New Roman" w:cs="Times New Roman"/>
          <w:sz w:val="24"/>
          <w:szCs w:val="24"/>
          <w:lang w:eastAsia="ru-RU"/>
        </w:rPr>
        <w:t xml:space="preserve"> РФ от 30.08.2013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225EF" w:rsidRPr="00F225EF" w:rsidRDefault="00F225EF" w:rsidP="00F225E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Типовое положение об образовательном учреждении, утверждённое постановлением Правительства РФ от 12.03.2001 №196 </w:t>
      </w:r>
      <w:proofErr w:type="gramStart"/>
      <w:r w:rsidRPr="00F225EF">
        <w:rPr>
          <w:rFonts w:ascii="Times New Roman" w:eastAsia="Times New Roman" w:hAnsi="Times New Roman" w:cs="Times New Roman"/>
          <w:sz w:val="24"/>
          <w:szCs w:val="24"/>
          <w:lang w:eastAsia="ru-RU"/>
        </w:rPr>
        <w:t xml:space="preserve">( </w:t>
      </w:r>
      <w:proofErr w:type="gramEnd"/>
      <w:r w:rsidRPr="00F225EF">
        <w:rPr>
          <w:rFonts w:ascii="Times New Roman" w:eastAsia="Times New Roman" w:hAnsi="Times New Roman" w:cs="Times New Roman"/>
          <w:sz w:val="24"/>
          <w:szCs w:val="24"/>
          <w:lang w:eastAsia="ru-RU"/>
        </w:rPr>
        <w:t>с изменениями от 23.12.2002, 30.12.2005, 20.07.2007, 18.08.2008 10.03.2009г.)</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b/>
          <w:bCs/>
          <w:sz w:val="24"/>
          <w:szCs w:val="24"/>
          <w:lang w:eastAsia="ru-RU"/>
        </w:rPr>
        <w:t>Структура документа</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Рабочая программа по учебному предмету «Математика» для начальной школы представляет собой целостный документ, включающая разделы:</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титульный лист;</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пояснительная записка;</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общая характеристика учебного предмета;</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описание места учебного предмета, курса в учебном плане;</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описание ценностных ориентиров содержания учебного предмета;</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 личностные, </w:t>
      </w:r>
      <w:proofErr w:type="spellStart"/>
      <w:r w:rsidRPr="00F225EF">
        <w:rPr>
          <w:rFonts w:ascii="Times New Roman" w:eastAsia="Times New Roman" w:hAnsi="Times New Roman" w:cs="Times New Roman"/>
          <w:sz w:val="24"/>
          <w:szCs w:val="24"/>
          <w:lang w:eastAsia="ru-RU"/>
        </w:rPr>
        <w:t>метапредметные</w:t>
      </w:r>
      <w:proofErr w:type="spellEnd"/>
      <w:r w:rsidRPr="00F225EF">
        <w:rPr>
          <w:rFonts w:ascii="Times New Roman" w:eastAsia="Times New Roman" w:hAnsi="Times New Roman" w:cs="Times New Roman"/>
          <w:sz w:val="24"/>
          <w:szCs w:val="24"/>
          <w:lang w:eastAsia="ru-RU"/>
        </w:rPr>
        <w:t xml:space="preserve"> и предметные результаты освоения учебного предмета, курса;</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 содержание учебного </w:t>
      </w:r>
      <w:proofErr w:type="spellStart"/>
      <w:r w:rsidRPr="00F225EF">
        <w:rPr>
          <w:rFonts w:ascii="Times New Roman" w:eastAsia="Times New Roman" w:hAnsi="Times New Roman" w:cs="Times New Roman"/>
          <w:sz w:val="24"/>
          <w:szCs w:val="24"/>
          <w:lang w:eastAsia="ru-RU"/>
        </w:rPr>
        <w:t>предмета</w:t>
      </w:r>
      <w:proofErr w:type="gramStart"/>
      <w:r w:rsidRPr="00F225EF">
        <w:rPr>
          <w:rFonts w:ascii="Times New Roman" w:eastAsia="Times New Roman" w:hAnsi="Times New Roman" w:cs="Times New Roman"/>
          <w:sz w:val="24"/>
          <w:szCs w:val="24"/>
          <w:lang w:eastAsia="ru-RU"/>
        </w:rPr>
        <w:t>;к</w:t>
      </w:r>
      <w:proofErr w:type="gramEnd"/>
      <w:r w:rsidRPr="00F225EF">
        <w:rPr>
          <w:rFonts w:ascii="Times New Roman" w:eastAsia="Times New Roman" w:hAnsi="Times New Roman" w:cs="Times New Roman"/>
          <w:sz w:val="24"/>
          <w:szCs w:val="24"/>
          <w:lang w:eastAsia="ru-RU"/>
        </w:rPr>
        <w:t>урса</w:t>
      </w:r>
      <w:proofErr w:type="spellEnd"/>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 календарно-тематическое планирование с определением основных видов учебной деятельности обучающихся; </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описание учебно-методического и материально-технического обеспечения образовательного процесса.</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b/>
          <w:bCs/>
          <w:sz w:val="24"/>
          <w:szCs w:val="24"/>
          <w:lang w:eastAsia="ru-RU"/>
        </w:rPr>
        <w:t xml:space="preserve">Цели </w:t>
      </w:r>
      <w:r w:rsidRPr="00F225EF">
        <w:rPr>
          <w:rFonts w:ascii="Times New Roman" w:eastAsia="Times New Roman" w:hAnsi="Times New Roman" w:cs="Times New Roman"/>
          <w:sz w:val="24"/>
          <w:szCs w:val="24"/>
          <w:lang w:eastAsia="ru-RU"/>
        </w:rPr>
        <w:t xml:space="preserve">рабочей программы  </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lastRenderedPageBreak/>
        <w:t>Изучение математики в начальной школе направлено на достижение следующих целей:</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i/>
          <w:iCs/>
          <w:sz w:val="24"/>
          <w:szCs w:val="24"/>
          <w:lang w:eastAsia="ru-RU"/>
        </w:rPr>
        <w:t>- математическое развитие младшего школьника</w:t>
      </w:r>
      <w:r w:rsidRPr="00F225EF">
        <w:rPr>
          <w:rFonts w:ascii="Times New Roman" w:eastAsia="Times New Roman" w:hAnsi="Times New Roman" w:cs="Times New Roman"/>
          <w:sz w:val="24"/>
          <w:szCs w:val="24"/>
          <w:lang w:eastAsia="ru-RU"/>
        </w:rPr>
        <w:t xml:space="preserve"> — формирование способности к интеллектуальной деятельности (логического и знаково-символического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i/>
          <w:iCs/>
          <w:sz w:val="24"/>
          <w:szCs w:val="24"/>
          <w:lang w:eastAsia="ru-RU"/>
        </w:rPr>
        <w:t>- освоение начальных математических знаний</w:t>
      </w:r>
      <w:r w:rsidRPr="00F225EF">
        <w:rPr>
          <w:rFonts w:ascii="Times New Roman" w:eastAsia="Times New Roman" w:hAnsi="Times New Roman" w:cs="Times New Roman"/>
          <w:sz w:val="24"/>
          <w:szCs w:val="24"/>
          <w:lang w:eastAsia="ru-RU"/>
        </w:rPr>
        <w:t xml:space="preserve">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i/>
          <w:iCs/>
          <w:sz w:val="24"/>
          <w:szCs w:val="24"/>
          <w:lang w:eastAsia="ru-RU"/>
        </w:rPr>
        <w:t>- воспитание</w:t>
      </w:r>
      <w:r w:rsidRPr="00F225EF">
        <w:rPr>
          <w:rFonts w:ascii="Times New Roman" w:eastAsia="Times New Roman" w:hAnsi="Times New Roman" w:cs="Times New Roman"/>
          <w:sz w:val="24"/>
          <w:szCs w:val="24"/>
          <w:lang w:eastAsia="ru-RU"/>
        </w:rPr>
        <w:t xml:space="preserve"> интереса к математике, осознание возможностей и роли математики в познании окружающего мира, понимание математики как части общечеловеческой культуры, стремления использовать математические знания в повседневной жизни.</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b/>
          <w:bCs/>
          <w:sz w:val="24"/>
          <w:szCs w:val="24"/>
          <w:lang w:eastAsia="ru-RU"/>
        </w:rPr>
        <w:t xml:space="preserve">Задачи программы: </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Исходя из общих положений концепции математического образования, начальный курс математики призван решать следующие задачи:</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создать здоровье сберегающую информационно-образовательную среду, пробуждающую у учащихся творческие силы, формирующую веру в себя, положительный опыт и внутреннюю потребность познания</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 </w:t>
      </w:r>
      <w:r w:rsidRPr="00F225EF">
        <w:rPr>
          <w:rFonts w:ascii="Times New Roman" w:eastAsia="Times New Roman" w:hAnsi="Times New Roman" w:cs="Times New Roman"/>
          <w:i/>
          <w:iCs/>
          <w:sz w:val="24"/>
          <w:szCs w:val="24"/>
          <w:lang w:eastAsia="ru-RU"/>
        </w:rPr>
        <w:t>создать</w:t>
      </w:r>
      <w:r w:rsidRPr="00F225EF">
        <w:rPr>
          <w:rFonts w:ascii="Times New Roman" w:eastAsia="Times New Roman" w:hAnsi="Times New Roman" w:cs="Times New Roman"/>
          <w:sz w:val="24"/>
          <w:szCs w:val="24"/>
          <w:lang w:eastAsia="ru-RU"/>
        </w:rPr>
        <w:t xml:space="preserve">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 </w:t>
      </w:r>
      <w:r w:rsidRPr="00F225EF">
        <w:rPr>
          <w:rFonts w:ascii="Times New Roman" w:eastAsia="Times New Roman" w:hAnsi="Times New Roman" w:cs="Times New Roman"/>
          <w:i/>
          <w:iCs/>
          <w:sz w:val="24"/>
          <w:szCs w:val="24"/>
          <w:lang w:eastAsia="ru-RU"/>
        </w:rPr>
        <w:t>сформировать</w:t>
      </w:r>
      <w:r w:rsidRPr="00F225EF">
        <w:rPr>
          <w:rFonts w:ascii="Times New Roman" w:eastAsia="Times New Roman" w:hAnsi="Times New Roman" w:cs="Times New Roman"/>
          <w:sz w:val="24"/>
          <w:szCs w:val="24"/>
          <w:lang w:eastAsia="ru-RU"/>
        </w:rPr>
        <w:t xml:space="preserve"> набор необходимых для дальнейшего обучения предметных и </w:t>
      </w:r>
      <w:proofErr w:type="spellStart"/>
      <w:r w:rsidRPr="00F225EF">
        <w:rPr>
          <w:rFonts w:ascii="Times New Roman" w:eastAsia="Times New Roman" w:hAnsi="Times New Roman" w:cs="Times New Roman"/>
          <w:sz w:val="24"/>
          <w:szCs w:val="24"/>
          <w:lang w:eastAsia="ru-RU"/>
        </w:rPr>
        <w:t>общеучебных</w:t>
      </w:r>
      <w:proofErr w:type="spellEnd"/>
      <w:r w:rsidRPr="00F225EF">
        <w:rPr>
          <w:rFonts w:ascii="Times New Roman" w:eastAsia="Times New Roman" w:hAnsi="Times New Roman" w:cs="Times New Roman"/>
          <w:sz w:val="24"/>
          <w:szCs w:val="24"/>
          <w:lang w:eastAsia="ru-RU"/>
        </w:rPr>
        <w:t xml:space="preserve"> умений на основе решения как предметных, так и интегрированных жизненных задач;</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 </w:t>
      </w:r>
      <w:r w:rsidRPr="00F225EF">
        <w:rPr>
          <w:rFonts w:ascii="Times New Roman" w:eastAsia="Times New Roman" w:hAnsi="Times New Roman" w:cs="Times New Roman"/>
          <w:i/>
          <w:iCs/>
          <w:sz w:val="24"/>
          <w:szCs w:val="24"/>
          <w:lang w:eastAsia="ru-RU"/>
        </w:rPr>
        <w:t>обеспечить</w:t>
      </w:r>
      <w:r w:rsidRPr="00F225EF">
        <w:rPr>
          <w:rFonts w:ascii="Times New Roman" w:eastAsia="Times New Roman" w:hAnsi="Times New Roman" w:cs="Times New Roman"/>
          <w:sz w:val="24"/>
          <w:szCs w:val="24"/>
          <w:lang w:eastAsia="ru-RU"/>
        </w:rPr>
        <w:t xml:space="preserve"> прочное и сознательное овладение системой математических знаний и умений, необходимых для применения в практической деятельности, для изучения смежных дисциплин, для продолжения образования; обеспечить интеллектуальное развитие, сформировать качества мышления, характерные для математической деятельности и необходимые для полноценной жизни в обществе;</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 </w:t>
      </w:r>
      <w:r w:rsidRPr="00F225EF">
        <w:rPr>
          <w:rFonts w:ascii="Times New Roman" w:eastAsia="Times New Roman" w:hAnsi="Times New Roman" w:cs="Times New Roman"/>
          <w:i/>
          <w:iCs/>
          <w:sz w:val="24"/>
          <w:szCs w:val="24"/>
          <w:lang w:eastAsia="ru-RU"/>
        </w:rPr>
        <w:t xml:space="preserve">сформировать </w:t>
      </w:r>
      <w:r w:rsidRPr="00F225EF">
        <w:rPr>
          <w:rFonts w:ascii="Times New Roman" w:eastAsia="Times New Roman" w:hAnsi="Times New Roman" w:cs="Times New Roman"/>
          <w:sz w:val="24"/>
          <w:szCs w:val="24"/>
          <w:lang w:eastAsia="ru-RU"/>
        </w:rPr>
        <w:t>представление об идеях и методах математики, о математике как форме описания и методе познания окружающего мира;</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 </w:t>
      </w:r>
      <w:r w:rsidRPr="00F225EF">
        <w:rPr>
          <w:rFonts w:ascii="Times New Roman" w:eastAsia="Times New Roman" w:hAnsi="Times New Roman" w:cs="Times New Roman"/>
          <w:i/>
          <w:iCs/>
          <w:sz w:val="24"/>
          <w:szCs w:val="24"/>
          <w:lang w:eastAsia="ru-RU"/>
        </w:rPr>
        <w:t xml:space="preserve">сформировать </w:t>
      </w:r>
      <w:r w:rsidRPr="00F225EF">
        <w:rPr>
          <w:rFonts w:ascii="Times New Roman" w:eastAsia="Times New Roman" w:hAnsi="Times New Roman" w:cs="Times New Roman"/>
          <w:sz w:val="24"/>
          <w:szCs w:val="24"/>
          <w:lang w:eastAsia="ru-RU"/>
        </w:rPr>
        <w:t xml:space="preserve">представление о математике как части общечеловеческой культуры, понимание значимости математики для общественного прогресса; </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 </w:t>
      </w:r>
      <w:r w:rsidRPr="00F225EF">
        <w:rPr>
          <w:rFonts w:ascii="Times New Roman" w:eastAsia="Times New Roman" w:hAnsi="Times New Roman" w:cs="Times New Roman"/>
          <w:i/>
          <w:iCs/>
          <w:sz w:val="24"/>
          <w:szCs w:val="24"/>
          <w:lang w:eastAsia="ru-RU"/>
        </w:rPr>
        <w:t>сформировать</w:t>
      </w:r>
      <w:r w:rsidRPr="00F225EF">
        <w:rPr>
          <w:rFonts w:ascii="Times New Roman" w:eastAsia="Times New Roman" w:hAnsi="Times New Roman" w:cs="Times New Roman"/>
          <w:sz w:val="24"/>
          <w:szCs w:val="24"/>
          <w:lang w:eastAsia="ru-RU"/>
        </w:rPr>
        <w:t xml:space="preserve"> устойчивый интерес к математике на основе дифференцированного подхода к учащимся;</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 </w:t>
      </w:r>
      <w:r w:rsidRPr="00F225EF">
        <w:rPr>
          <w:rFonts w:ascii="Times New Roman" w:eastAsia="Times New Roman" w:hAnsi="Times New Roman" w:cs="Times New Roman"/>
          <w:i/>
          <w:iCs/>
          <w:sz w:val="24"/>
          <w:szCs w:val="24"/>
          <w:lang w:eastAsia="ru-RU"/>
        </w:rPr>
        <w:t>выявлять и развивать</w:t>
      </w:r>
      <w:r w:rsidRPr="00F225EF">
        <w:rPr>
          <w:rFonts w:ascii="Times New Roman" w:eastAsia="Times New Roman" w:hAnsi="Times New Roman" w:cs="Times New Roman"/>
          <w:sz w:val="24"/>
          <w:szCs w:val="24"/>
          <w:lang w:eastAsia="ru-RU"/>
        </w:rPr>
        <w:t xml:space="preserve"> математические и творческие способности на основе заданий, носящих нестандартный, занимательный характер.</w:t>
      </w:r>
    </w:p>
    <w:p w:rsid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b/>
          <w:bCs/>
          <w:sz w:val="24"/>
          <w:szCs w:val="24"/>
          <w:lang w:eastAsia="ru-RU"/>
        </w:rPr>
        <w:lastRenderedPageBreak/>
        <w:t>Общая характеристика учебного предмета</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Начальный курс математики – курс интегрированный: в нём объединён арифметический, алгебраический и геометрический материал. При этом основу начального курса составляют представления о натуральном числе и нуле, а также основанное на этих знаниях осознанное и прочное усвоение приёмов устных и письменных вычислений.</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Наряду с этим важное место в программе занимает ознакомление с величинами и их измерением.</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Программа предполагает также формирование у детей пространственных представлений, ознакомление учащихся с различными геометрическими фигурами и некоторыми их свойствами, с простейшими чертёжными и измерительными приборами. Содержание 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При изучении сложения и вычитания в пределах 10 дети знакомятся с названиями действий, их компонентов и результатов, терминами</w:t>
      </w:r>
      <w:r w:rsidRPr="00F225EF">
        <w:rPr>
          <w:rFonts w:ascii="Times New Roman" w:eastAsia="Times New Roman" w:hAnsi="Times New Roman" w:cs="Times New Roman"/>
          <w:i/>
          <w:iCs/>
          <w:sz w:val="24"/>
          <w:szCs w:val="24"/>
          <w:lang w:eastAsia="ru-RU"/>
        </w:rPr>
        <w:t> равенство, неравенство.</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Так же дети усваивают и некоторые элементы математической символики: </w:t>
      </w:r>
      <w:r w:rsidRPr="00F225EF">
        <w:rPr>
          <w:rFonts w:ascii="Times New Roman" w:eastAsia="Times New Roman" w:hAnsi="Times New Roman" w:cs="Times New Roman"/>
          <w:i/>
          <w:iCs/>
          <w:sz w:val="24"/>
          <w:szCs w:val="24"/>
          <w:lang w:eastAsia="ru-RU"/>
        </w:rPr>
        <w:t>знаки действий</w:t>
      </w:r>
      <w:r w:rsidRPr="00F225EF">
        <w:rPr>
          <w:rFonts w:ascii="Times New Roman" w:eastAsia="Times New Roman" w:hAnsi="Times New Roman" w:cs="Times New Roman"/>
          <w:sz w:val="24"/>
          <w:szCs w:val="24"/>
          <w:lang w:eastAsia="ru-RU"/>
        </w:rPr>
        <w:t> (плюс, минус); </w:t>
      </w:r>
      <w:r w:rsidRPr="00F225EF">
        <w:rPr>
          <w:rFonts w:ascii="Times New Roman" w:eastAsia="Times New Roman" w:hAnsi="Times New Roman" w:cs="Times New Roman"/>
          <w:i/>
          <w:iCs/>
          <w:sz w:val="24"/>
          <w:szCs w:val="24"/>
          <w:lang w:eastAsia="ru-RU"/>
        </w:rPr>
        <w:t>знаки отношений</w:t>
      </w:r>
      <w:r w:rsidRPr="00F225EF">
        <w:rPr>
          <w:rFonts w:ascii="Times New Roman" w:eastAsia="Times New Roman" w:hAnsi="Times New Roman" w:cs="Times New Roman"/>
          <w:sz w:val="24"/>
          <w:szCs w:val="24"/>
          <w:lang w:eastAsia="ru-RU"/>
        </w:rPr>
        <w:t> (больше, меньше, равно).</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Наряду с простыми задачами вводятся и задачи составные, направленные главным образом на применение знаний конкретного смысла действий, на сопоставление различных случаев использования одного и того же действия.</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В программе заложена основа, позволяющая учащимся овладеть определенным объемом математических знаний и умений, которые дадут им возможность успешно изучать математические дисциплины в старших классах. Поэтому в основу отбора содержания обучения положены следующие, наиболее важные, методологические принципы:</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 анализ конкретного учебного материала с точки зрения его общеобразовательной ценности и необходимости изучения в начальной школе; </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возможность широкого применения изучаемого материала на практике;</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 взаимосвязь вводимого материала с ранее </w:t>
      </w:r>
      <w:proofErr w:type="gramStart"/>
      <w:r w:rsidRPr="00F225EF">
        <w:rPr>
          <w:rFonts w:ascii="Times New Roman" w:eastAsia="Times New Roman" w:hAnsi="Times New Roman" w:cs="Times New Roman"/>
          <w:sz w:val="24"/>
          <w:szCs w:val="24"/>
          <w:lang w:eastAsia="ru-RU"/>
        </w:rPr>
        <w:t>изученным</w:t>
      </w:r>
      <w:proofErr w:type="gramEnd"/>
      <w:r w:rsidRPr="00F225EF">
        <w:rPr>
          <w:rFonts w:ascii="Times New Roman" w:eastAsia="Times New Roman" w:hAnsi="Times New Roman" w:cs="Times New Roman"/>
          <w:sz w:val="24"/>
          <w:szCs w:val="24"/>
          <w:lang w:eastAsia="ru-RU"/>
        </w:rPr>
        <w:t xml:space="preserve">; </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 обеспечение преемственности с дошкольной математической подготовкой и содержанием следующей ступени обучения в средней школе; </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обогащение математического опыта младших школьников за счет включения в курс новых вопросов, ранее не изучавшихся в начальной школе; развитие интереса к занятиям математикой.</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lastRenderedPageBreak/>
        <w:t>В процессе изучения математики осуществляется знакомство с математическим языком, формируются речевые умения: дети учатся высказывать суждения с использованием математических терминов и понятий, выделять слова (словосочетания, предложения), уточняющие их смысл. Школьники учатся ставить вопросы по ходу выполнения задания, выбирать доказательства верности или неверности выполненного действия, обосновывать этапы решения учебной задачи, характеризовать результаты своего учебного труда.</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Содержание программы позволяет развивать и организационные умения: </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планировать этапы предстоящей работы, определять последовательность учебных действий;</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 осуществлять контроль и оценку их правильности, поиск путей преодоления ошибок. </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В процессе обучения математике школьник учится участвовать в совместной деятельности при решении математических задач (распределять поручения для поиска доказательств, выбора рационального способа, поиска и анализа информации), проявлять инициативу и самостоятельность.</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Содержание курса математики позволяет осуществлять его связь с другими предметами, изучаемыми в начальной школе (русский язык, природоведение, трудовое обучение). Это открывает дополнительные возможности для развития учащихся, позволяя, с одной стороны, применять в новых условиях знания, умения и навыки, приобретаемые на уроках математики, а с другой – уточнять и совершенствовать их в ходе практических работ, выполняемых на уроках по другим учебным предметам.</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Уделяя значительное внимание формированию у обучающихся осознанных, прочных, доведённых до автоматизма, навыков вычислений, программа обеспечивает доступное для детей обобщение учебного материала, понимание общих принципов и законов, лежащих в основе изучаемых математических фактов, осознание связей, которые существуют между рассматриваемыми явлениями. Этим целям отвечают не только содержание, но и система расположения материала, который сгруппирован так, что изучение связанных между собой понятий действий, задач сближено во времени.</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Концентрическое построение курса математики, связанное с последовательным расширением области чисел, позволяет соблюдать необходимую постепенность в нарастании трудности учебного материала. Создаёт условия для совершенствования формируемых знаний, умений и навыков; обеспечивает доступность обучения, способствует пробуждению у обучающихся интереса к занятиям математикой, накоплению опыта моделирования (объектов, связей, отношений) – важнейшего метода математики.  Курс  является началом и органической частью школьного математического образования. </w:t>
      </w:r>
    </w:p>
    <w:tbl>
      <w:tblPr>
        <w:tblW w:w="9465" w:type="dxa"/>
        <w:tblCellSpacing w:w="0" w:type="dxa"/>
        <w:tblCellMar>
          <w:top w:w="105" w:type="dxa"/>
          <w:left w:w="105" w:type="dxa"/>
          <w:bottom w:w="105" w:type="dxa"/>
          <w:right w:w="105" w:type="dxa"/>
        </w:tblCellMar>
        <w:tblLook w:val="04A0" w:firstRow="1" w:lastRow="0" w:firstColumn="1" w:lastColumn="0" w:noHBand="0" w:noVBand="1"/>
      </w:tblPr>
      <w:tblGrid>
        <w:gridCol w:w="3124"/>
        <w:gridCol w:w="6341"/>
      </w:tblGrid>
      <w:tr w:rsidR="00F225EF" w:rsidRPr="00F225EF" w:rsidTr="00F225EF">
        <w:trPr>
          <w:tblCellSpacing w:w="0" w:type="dxa"/>
        </w:trPr>
        <w:tc>
          <w:tcPr>
            <w:tcW w:w="2985" w:type="dxa"/>
            <w:tcBorders>
              <w:top w:val="nil"/>
              <w:left w:val="nil"/>
              <w:bottom w:val="nil"/>
              <w:right w:val="nil"/>
            </w:tcBorders>
            <w:tcMar>
              <w:top w:w="0" w:type="dxa"/>
              <w:left w:w="0" w:type="dxa"/>
              <w:bottom w:w="0" w:type="dxa"/>
              <w:right w:w="0" w:type="dxa"/>
            </w:tcMar>
            <w:vAlign w:val="center"/>
            <w:hideMark/>
          </w:tcPr>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p>
        </w:tc>
        <w:tc>
          <w:tcPr>
            <w:tcW w:w="6060" w:type="dxa"/>
            <w:tcBorders>
              <w:top w:val="nil"/>
              <w:left w:val="nil"/>
              <w:bottom w:val="nil"/>
              <w:right w:val="nil"/>
            </w:tcBorders>
            <w:tcMar>
              <w:top w:w="0" w:type="dxa"/>
              <w:left w:w="0" w:type="dxa"/>
              <w:bottom w:w="0" w:type="dxa"/>
              <w:right w:w="0" w:type="dxa"/>
            </w:tcMar>
            <w:vAlign w:val="center"/>
            <w:hideMark/>
          </w:tcPr>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b/>
          <w:bCs/>
          <w:sz w:val="24"/>
          <w:szCs w:val="24"/>
          <w:lang w:eastAsia="ru-RU"/>
        </w:rPr>
        <w:t>Описание места учебного предмета в учебном плане</w:t>
      </w:r>
    </w:p>
    <w:p w:rsid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На изучение курса математики во 2 классе по индиви</w:t>
      </w:r>
      <w:r>
        <w:rPr>
          <w:rFonts w:ascii="Times New Roman" w:eastAsia="Times New Roman" w:hAnsi="Times New Roman" w:cs="Times New Roman"/>
          <w:sz w:val="24"/>
          <w:szCs w:val="24"/>
          <w:lang w:eastAsia="ru-RU"/>
        </w:rPr>
        <w:t>дуальной программе отводится по 3</w:t>
      </w:r>
      <w:r w:rsidRPr="00F225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 в неделю. Курс рассчитан на 102 часа</w:t>
      </w:r>
      <w:r w:rsidRPr="00F225EF">
        <w:rPr>
          <w:rFonts w:ascii="Times New Roman" w:eastAsia="Times New Roman" w:hAnsi="Times New Roman" w:cs="Times New Roman"/>
          <w:sz w:val="24"/>
          <w:szCs w:val="24"/>
          <w:lang w:eastAsia="ru-RU"/>
        </w:rPr>
        <w:t xml:space="preserve"> в год </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b/>
          <w:bCs/>
          <w:sz w:val="24"/>
          <w:szCs w:val="24"/>
          <w:lang w:eastAsia="ru-RU"/>
        </w:rPr>
        <w:t>Описание ценностных ориентиров содержания учебного предмета</w:t>
      </w:r>
    </w:p>
    <w:p w:rsid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В основе учебно-воспитательного процесса лежат следую</w:t>
      </w:r>
      <w:r w:rsidRPr="00F225EF">
        <w:rPr>
          <w:rFonts w:ascii="Times New Roman" w:eastAsia="Times New Roman" w:hAnsi="Times New Roman" w:cs="Times New Roman"/>
          <w:sz w:val="24"/>
          <w:szCs w:val="24"/>
          <w:lang w:eastAsia="ru-RU"/>
        </w:rPr>
        <w:softHyphen/>
        <w:t>щие ценности математики:</w:t>
      </w:r>
    </w:p>
    <w:p w:rsid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lastRenderedPageBreak/>
        <w:t>- понимание математических отношений является средством познания закономерностей существования окружающего мира, фактов, процессов и явлений, происходящих в приро</w:t>
      </w:r>
      <w:r w:rsidRPr="00F225EF">
        <w:rPr>
          <w:rFonts w:ascii="Times New Roman" w:eastAsia="Times New Roman" w:hAnsi="Times New Roman" w:cs="Times New Roman"/>
          <w:sz w:val="24"/>
          <w:szCs w:val="24"/>
          <w:lang w:eastAsia="ru-RU"/>
        </w:rPr>
        <w:softHyphen/>
        <w:t>де и в обществе (хронология событий, протяжённость по времени, образование целого из частей, изменение формы, размера и т. д.);</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владение математическим языком, алгоритмами, элементами математической логики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На первой ступени школьного обучения в ходе освоения математического содержания обеспечиваются условия для достижения </w:t>
      </w:r>
      <w:proofErr w:type="gramStart"/>
      <w:r w:rsidRPr="00F225EF">
        <w:rPr>
          <w:rFonts w:ascii="Times New Roman" w:eastAsia="Times New Roman" w:hAnsi="Times New Roman" w:cs="Times New Roman"/>
          <w:sz w:val="24"/>
          <w:szCs w:val="24"/>
          <w:lang w:eastAsia="ru-RU"/>
        </w:rPr>
        <w:t>обучающимися</w:t>
      </w:r>
      <w:proofErr w:type="gramEnd"/>
      <w:r w:rsidRPr="00F225EF">
        <w:rPr>
          <w:rFonts w:ascii="Times New Roman" w:eastAsia="Times New Roman" w:hAnsi="Times New Roman" w:cs="Times New Roman"/>
          <w:sz w:val="24"/>
          <w:szCs w:val="24"/>
          <w:lang w:eastAsia="ru-RU"/>
        </w:rPr>
        <w:t xml:space="preserve"> следующих личностных, </w:t>
      </w:r>
      <w:proofErr w:type="spellStart"/>
      <w:r w:rsidRPr="00F225EF">
        <w:rPr>
          <w:rFonts w:ascii="Times New Roman" w:eastAsia="Times New Roman" w:hAnsi="Times New Roman" w:cs="Times New Roman"/>
          <w:sz w:val="24"/>
          <w:szCs w:val="24"/>
          <w:lang w:eastAsia="ru-RU"/>
        </w:rPr>
        <w:t>метапредметных</w:t>
      </w:r>
      <w:proofErr w:type="spellEnd"/>
      <w:r w:rsidRPr="00F225EF">
        <w:rPr>
          <w:rFonts w:ascii="Times New Roman" w:eastAsia="Times New Roman" w:hAnsi="Times New Roman" w:cs="Times New Roman"/>
          <w:sz w:val="24"/>
          <w:szCs w:val="24"/>
          <w:lang w:eastAsia="ru-RU"/>
        </w:rPr>
        <w:t xml:space="preserve"> и предметных результатов.</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В результате изучения курса математики, обучающиеся на ступени начального общего образования</w:t>
      </w:r>
      <w:r w:rsidRPr="00F225EF">
        <w:rPr>
          <w:rFonts w:ascii="Times New Roman" w:eastAsia="Times New Roman" w:hAnsi="Times New Roman" w:cs="Times New Roman"/>
          <w:b/>
          <w:bCs/>
          <w:sz w:val="24"/>
          <w:szCs w:val="24"/>
          <w:lang w:eastAsia="ru-RU"/>
        </w:rPr>
        <w:t>:</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овладевают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 «Числа и величины»</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Индивидуальная учебная программа направлена на решение следующих образовательных задач: </w:t>
      </w:r>
      <w:proofErr w:type="gramStart"/>
      <w:r w:rsidRPr="00F225EF">
        <w:rPr>
          <w:rFonts w:ascii="Times New Roman" w:eastAsia="Times New Roman" w:hAnsi="Times New Roman" w:cs="Times New Roman"/>
          <w:sz w:val="24"/>
          <w:szCs w:val="24"/>
          <w:lang w:eastAsia="ru-RU"/>
        </w:rPr>
        <w:t>-н</w:t>
      </w:r>
      <w:proofErr w:type="gramEnd"/>
      <w:r w:rsidRPr="00F225EF">
        <w:rPr>
          <w:rFonts w:ascii="Times New Roman" w:eastAsia="Times New Roman" w:hAnsi="Times New Roman" w:cs="Times New Roman"/>
          <w:sz w:val="24"/>
          <w:szCs w:val="24"/>
          <w:lang w:eastAsia="ru-RU"/>
        </w:rPr>
        <w:t xml:space="preserve">а обеспечение базового образования; </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b/>
          <w:bCs/>
          <w:sz w:val="24"/>
          <w:szCs w:val="24"/>
          <w:lang w:eastAsia="ru-RU"/>
        </w:rPr>
        <w:t xml:space="preserve">Личностные, </w:t>
      </w:r>
      <w:proofErr w:type="spellStart"/>
      <w:r w:rsidRPr="00F225EF">
        <w:rPr>
          <w:rFonts w:ascii="Times New Roman" w:eastAsia="Times New Roman" w:hAnsi="Times New Roman" w:cs="Times New Roman"/>
          <w:b/>
          <w:bCs/>
          <w:sz w:val="24"/>
          <w:szCs w:val="24"/>
          <w:lang w:eastAsia="ru-RU"/>
        </w:rPr>
        <w:t>метапредметные</w:t>
      </w:r>
      <w:proofErr w:type="spellEnd"/>
      <w:r w:rsidRPr="00F225EF">
        <w:rPr>
          <w:rFonts w:ascii="Times New Roman" w:eastAsia="Times New Roman" w:hAnsi="Times New Roman" w:cs="Times New Roman"/>
          <w:b/>
          <w:bCs/>
          <w:sz w:val="24"/>
          <w:szCs w:val="24"/>
          <w:lang w:eastAsia="ru-RU"/>
        </w:rPr>
        <w:t xml:space="preserve"> и предметные результаты </w:t>
      </w:r>
      <w:r w:rsidRPr="00F225EF">
        <w:rPr>
          <w:rFonts w:ascii="Times New Roman" w:eastAsia="Times New Roman" w:hAnsi="Times New Roman" w:cs="Times New Roman"/>
          <w:sz w:val="24"/>
          <w:szCs w:val="24"/>
          <w:lang w:eastAsia="ru-RU"/>
        </w:rPr>
        <w:t>освоения учебного предмета</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b/>
          <w:bCs/>
          <w:sz w:val="24"/>
          <w:szCs w:val="24"/>
          <w:lang w:eastAsia="ru-RU"/>
        </w:rPr>
        <w:t>Результаты изучения курса</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Программа обеспечивает достижение выпускниками 2 класса следующих личностных, </w:t>
      </w:r>
      <w:proofErr w:type="spellStart"/>
      <w:r w:rsidRPr="00F225EF">
        <w:rPr>
          <w:rFonts w:ascii="Times New Roman" w:eastAsia="Times New Roman" w:hAnsi="Times New Roman" w:cs="Times New Roman"/>
          <w:sz w:val="24"/>
          <w:szCs w:val="24"/>
          <w:lang w:eastAsia="ru-RU"/>
        </w:rPr>
        <w:t>метапредметных</w:t>
      </w:r>
      <w:proofErr w:type="spellEnd"/>
      <w:r w:rsidRPr="00F225EF">
        <w:rPr>
          <w:rFonts w:ascii="Times New Roman" w:eastAsia="Times New Roman" w:hAnsi="Times New Roman" w:cs="Times New Roman"/>
          <w:sz w:val="24"/>
          <w:szCs w:val="24"/>
          <w:lang w:eastAsia="ru-RU"/>
        </w:rPr>
        <w:t xml:space="preserve"> и предметных результатов.</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b/>
          <w:bCs/>
          <w:sz w:val="24"/>
          <w:szCs w:val="24"/>
          <w:lang w:eastAsia="ru-RU"/>
        </w:rPr>
        <w:t>Личностными результатами</w:t>
      </w:r>
      <w:r w:rsidRPr="00F225EF">
        <w:rPr>
          <w:rFonts w:ascii="Times New Roman" w:eastAsia="Times New Roman" w:hAnsi="Times New Roman" w:cs="Times New Roman"/>
          <w:sz w:val="24"/>
          <w:szCs w:val="24"/>
          <w:lang w:eastAsia="ru-RU"/>
        </w:rPr>
        <w:t xml:space="preserve"> изучения предметно-методического курса «Математика» во 2-м классе является формирование следующих умений: </w:t>
      </w:r>
    </w:p>
    <w:p w:rsidR="00F225EF" w:rsidRPr="00F225EF" w:rsidRDefault="00F225EF" w:rsidP="00F225E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Самостоятельно определять и высказывать самые простые, общие для всех людей правила поведения при совместной работе и сотрудничестве (этические нормы).</w:t>
      </w:r>
    </w:p>
    <w:p w:rsidR="00F225EF" w:rsidRPr="00F225EF" w:rsidRDefault="00F225EF" w:rsidP="00F225E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lastRenderedPageBreak/>
        <w:t>В предложенных педагогом ситуациях общения и сотрудничества, опираясь на общие для всех простые правила поведения, самостоятельно делать</w:t>
      </w:r>
      <w:r w:rsidRPr="00F225EF">
        <w:rPr>
          <w:rFonts w:ascii="Times New Roman" w:eastAsia="Times New Roman" w:hAnsi="Times New Roman" w:cs="Times New Roman"/>
          <w:i/>
          <w:iCs/>
          <w:sz w:val="24"/>
          <w:szCs w:val="24"/>
          <w:lang w:eastAsia="ru-RU"/>
        </w:rPr>
        <w:t xml:space="preserve"> </w:t>
      </w:r>
      <w:r w:rsidRPr="00F225EF">
        <w:rPr>
          <w:rFonts w:ascii="Times New Roman" w:eastAsia="Times New Roman" w:hAnsi="Times New Roman" w:cs="Times New Roman"/>
          <w:sz w:val="24"/>
          <w:szCs w:val="24"/>
          <w:lang w:eastAsia="ru-RU"/>
        </w:rPr>
        <w:t>выбор, какой поступок совершить.</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225EF">
        <w:rPr>
          <w:rFonts w:ascii="Times New Roman" w:eastAsia="Times New Roman" w:hAnsi="Times New Roman" w:cs="Times New Roman"/>
          <w:b/>
          <w:bCs/>
          <w:sz w:val="24"/>
          <w:szCs w:val="24"/>
          <w:lang w:eastAsia="ru-RU"/>
        </w:rPr>
        <w:t>Метапредметными</w:t>
      </w:r>
      <w:proofErr w:type="spellEnd"/>
      <w:r w:rsidRPr="00F225EF">
        <w:rPr>
          <w:rFonts w:ascii="Times New Roman" w:eastAsia="Times New Roman" w:hAnsi="Times New Roman" w:cs="Times New Roman"/>
          <w:b/>
          <w:bCs/>
          <w:sz w:val="24"/>
          <w:szCs w:val="24"/>
          <w:lang w:eastAsia="ru-RU"/>
        </w:rPr>
        <w:t xml:space="preserve"> результатами</w:t>
      </w:r>
      <w:r w:rsidRPr="00F225EF">
        <w:rPr>
          <w:rFonts w:ascii="Times New Roman" w:eastAsia="Times New Roman" w:hAnsi="Times New Roman" w:cs="Times New Roman"/>
          <w:sz w:val="24"/>
          <w:szCs w:val="24"/>
          <w:lang w:eastAsia="ru-RU"/>
        </w:rPr>
        <w:t xml:space="preserve"> изучения курса «Математика» во 2-м классе являются формирование следующих универсальных учебных действий. </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i/>
          <w:iCs/>
          <w:sz w:val="24"/>
          <w:szCs w:val="24"/>
          <w:lang w:eastAsia="ru-RU"/>
        </w:rPr>
        <w:t>Регулятивные УУД</w:t>
      </w:r>
      <w:r w:rsidRPr="00F225EF">
        <w:rPr>
          <w:rFonts w:ascii="Times New Roman" w:eastAsia="Times New Roman" w:hAnsi="Times New Roman" w:cs="Times New Roman"/>
          <w:sz w:val="24"/>
          <w:szCs w:val="24"/>
          <w:lang w:eastAsia="ru-RU"/>
        </w:rPr>
        <w:t>:</w:t>
      </w:r>
    </w:p>
    <w:p w:rsidR="00F225EF" w:rsidRPr="00F225EF" w:rsidRDefault="00F225EF" w:rsidP="00F225E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Определять цель деятельности на уроке с помощью учителя и самостоятельно. </w:t>
      </w:r>
    </w:p>
    <w:p w:rsidR="00F225EF" w:rsidRPr="00F225EF" w:rsidRDefault="00F225EF" w:rsidP="00F225E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Учиться совместно с учителем обнаруживать и формулировать учебную проблему совместно с учителем</w:t>
      </w:r>
      <w:proofErr w:type="gramStart"/>
      <w:r w:rsidRPr="00F225EF">
        <w:rPr>
          <w:rFonts w:ascii="Times New Roman" w:eastAsia="Times New Roman" w:hAnsi="Times New Roman" w:cs="Times New Roman"/>
          <w:sz w:val="24"/>
          <w:szCs w:val="24"/>
          <w:lang w:eastAsia="ru-RU"/>
        </w:rPr>
        <w:t xml:space="preserve"> У</w:t>
      </w:r>
      <w:proofErr w:type="gramEnd"/>
      <w:r w:rsidRPr="00F225EF">
        <w:rPr>
          <w:rFonts w:ascii="Times New Roman" w:eastAsia="Times New Roman" w:hAnsi="Times New Roman" w:cs="Times New Roman"/>
          <w:sz w:val="24"/>
          <w:szCs w:val="24"/>
          <w:lang w:eastAsia="ru-RU"/>
        </w:rPr>
        <w:t xml:space="preserve">читься планировать учебную деятельность на уроке. </w:t>
      </w:r>
    </w:p>
    <w:p w:rsidR="00F225EF" w:rsidRPr="00F225EF" w:rsidRDefault="00F225EF" w:rsidP="00F225E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Высказывать свою версию, пытаться предлагать способ её проверки</w:t>
      </w:r>
      <w:proofErr w:type="gramStart"/>
      <w:r w:rsidRPr="00F225EF">
        <w:rPr>
          <w:rFonts w:ascii="Times New Roman" w:eastAsia="Times New Roman" w:hAnsi="Times New Roman" w:cs="Times New Roman"/>
          <w:sz w:val="24"/>
          <w:szCs w:val="24"/>
          <w:lang w:eastAsia="ru-RU"/>
        </w:rPr>
        <w:t xml:space="preserve"> Р</w:t>
      </w:r>
      <w:proofErr w:type="gramEnd"/>
      <w:r w:rsidRPr="00F225EF">
        <w:rPr>
          <w:rFonts w:ascii="Times New Roman" w:eastAsia="Times New Roman" w:hAnsi="Times New Roman" w:cs="Times New Roman"/>
          <w:sz w:val="24"/>
          <w:szCs w:val="24"/>
          <w:lang w:eastAsia="ru-RU"/>
        </w:rPr>
        <w:t>аботая по предложенному плану, использовать необходимые средства (учебник, простейшие приборы и инструменты).</w:t>
      </w:r>
    </w:p>
    <w:p w:rsidR="00F225EF" w:rsidRPr="00F225EF" w:rsidRDefault="00F225EF" w:rsidP="00F225E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Определять успешность выполнения своего задания в диалоге с учителем.</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i/>
          <w:iCs/>
          <w:sz w:val="24"/>
          <w:szCs w:val="24"/>
          <w:lang w:eastAsia="ru-RU"/>
        </w:rPr>
        <w:t>Познавательные УУД</w:t>
      </w:r>
      <w:r w:rsidRPr="00F225EF">
        <w:rPr>
          <w:rFonts w:ascii="Times New Roman" w:eastAsia="Times New Roman" w:hAnsi="Times New Roman" w:cs="Times New Roman"/>
          <w:sz w:val="24"/>
          <w:szCs w:val="24"/>
          <w:lang w:eastAsia="ru-RU"/>
        </w:rPr>
        <w:t>:</w:t>
      </w:r>
    </w:p>
    <w:p w:rsidR="00F225EF" w:rsidRPr="00F225EF" w:rsidRDefault="00F225EF" w:rsidP="00F225E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Ориентироваться в своей системе знаний: понимать, что нужна дополнительная информация для решения учебной задачи в один шаг.</w:t>
      </w:r>
    </w:p>
    <w:p w:rsidR="00F225EF" w:rsidRPr="00F225EF" w:rsidRDefault="00F225EF" w:rsidP="00F225E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Делать предварительный отбор источников информации для решения учебной задачи. </w:t>
      </w:r>
    </w:p>
    <w:p w:rsidR="00F225EF" w:rsidRPr="00F225EF" w:rsidRDefault="00F225EF" w:rsidP="00F225E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Добывать новые знания: находить необходимую </w:t>
      </w:r>
      <w:proofErr w:type="gramStart"/>
      <w:r w:rsidRPr="00F225EF">
        <w:rPr>
          <w:rFonts w:ascii="Times New Roman" w:eastAsia="Times New Roman" w:hAnsi="Times New Roman" w:cs="Times New Roman"/>
          <w:sz w:val="24"/>
          <w:szCs w:val="24"/>
          <w:lang w:eastAsia="ru-RU"/>
        </w:rPr>
        <w:t>информацию</w:t>
      </w:r>
      <w:proofErr w:type="gramEnd"/>
      <w:r w:rsidRPr="00F225EF">
        <w:rPr>
          <w:rFonts w:ascii="Times New Roman" w:eastAsia="Times New Roman" w:hAnsi="Times New Roman" w:cs="Times New Roman"/>
          <w:sz w:val="24"/>
          <w:szCs w:val="24"/>
          <w:lang w:eastAsia="ru-RU"/>
        </w:rPr>
        <w:t xml:space="preserve"> как в учебнике, так и в предложенных учителем словарях и энциклопедиях </w:t>
      </w:r>
    </w:p>
    <w:p w:rsidR="00F225EF" w:rsidRPr="00F225EF" w:rsidRDefault="00F225EF" w:rsidP="00F225E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Добывать новые знания: извлекать информацию, представленную в разных формах (текст, таблица, схема, иллюстрация и др.).</w:t>
      </w:r>
    </w:p>
    <w:p w:rsidR="00F225EF" w:rsidRPr="00F225EF" w:rsidRDefault="00F225EF" w:rsidP="00F225EF">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Перерабатывать полученную информацию: наблюдать и делать самостоятельные выводы.</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i/>
          <w:iCs/>
          <w:sz w:val="24"/>
          <w:szCs w:val="24"/>
          <w:lang w:eastAsia="ru-RU"/>
        </w:rPr>
        <w:t>Коммуникативные УУД</w:t>
      </w:r>
      <w:r w:rsidRPr="00F225EF">
        <w:rPr>
          <w:rFonts w:ascii="Times New Roman" w:eastAsia="Times New Roman" w:hAnsi="Times New Roman" w:cs="Times New Roman"/>
          <w:sz w:val="24"/>
          <w:szCs w:val="24"/>
          <w:lang w:eastAsia="ru-RU"/>
        </w:rPr>
        <w:t>:</w:t>
      </w:r>
    </w:p>
    <w:p w:rsidR="00F225EF" w:rsidRPr="00F225EF" w:rsidRDefault="00F225EF" w:rsidP="00F225E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Донести свою позицию до других:</w:t>
      </w:r>
      <w:r w:rsidRPr="00F225EF">
        <w:rPr>
          <w:rFonts w:ascii="Times New Roman" w:eastAsia="Times New Roman" w:hAnsi="Times New Roman" w:cs="Times New Roman"/>
          <w:i/>
          <w:iCs/>
          <w:sz w:val="24"/>
          <w:szCs w:val="24"/>
          <w:lang w:eastAsia="ru-RU"/>
        </w:rPr>
        <w:t xml:space="preserve"> </w:t>
      </w:r>
      <w:r w:rsidRPr="00F225EF">
        <w:rPr>
          <w:rFonts w:ascii="Times New Roman" w:eastAsia="Times New Roman" w:hAnsi="Times New Roman" w:cs="Times New Roman"/>
          <w:sz w:val="24"/>
          <w:szCs w:val="24"/>
          <w:lang w:eastAsia="ru-RU"/>
        </w:rPr>
        <w:t>оформлять свою мысль в устной и письменной речи (на уровне одного предложения или небольшого текста).</w:t>
      </w:r>
    </w:p>
    <w:p w:rsidR="00F225EF" w:rsidRPr="00F225EF" w:rsidRDefault="00F225EF" w:rsidP="00F225E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Слушать и понимать речь других.</w:t>
      </w:r>
    </w:p>
    <w:p w:rsidR="00F225EF" w:rsidRPr="00F225EF" w:rsidRDefault="00F225EF" w:rsidP="00F225E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Вступать в беседу на уроке и в жизни. </w:t>
      </w:r>
    </w:p>
    <w:p w:rsidR="00F225EF" w:rsidRPr="00F225EF" w:rsidRDefault="00F225EF" w:rsidP="00F225E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Совместно договариваться о правилах общения и поведения в школе и следовать им.</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b/>
          <w:bCs/>
          <w:sz w:val="24"/>
          <w:szCs w:val="24"/>
          <w:lang w:eastAsia="ru-RU"/>
        </w:rPr>
        <w:t>Предметными результатами</w:t>
      </w:r>
      <w:r w:rsidRPr="00F225EF">
        <w:rPr>
          <w:rFonts w:ascii="Times New Roman" w:eastAsia="Times New Roman" w:hAnsi="Times New Roman" w:cs="Times New Roman"/>
          <w:sz w:val="24"/>
          <w:szCs w:val="24"/>
          <w:lang w:eastAsia="ru-RU"/>
        </w:rPr>
        <w:t xml:space="preserve"> изучения курса «Математика» во 2-м классе являются формирование следующих умений</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lastRenderedPageBreak/>
        <w:t>Учащиеся должны уметь:</w:t>
      </w:r>
    </w:p>
    <w:p w:rsidR="00F225EF" w:rsidRPr="00F225EF" w:rsidRDefault="00F225EF" w:rsidP="00F225EF">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использовать при выполнении заданий названия и последовательность чисел от 1 до 100; </w:t>
      </w:r>
    </w:p>
    <w:p w:rsidR="00F225EF" w:rsidRPr="00F225EF" w:rsidRDefault="00F225EF" w:rsidP="00F225EF">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использовать при вычислениях на уровне навыка знание табличных случаев сложения однозначных чисел и соответствующих им случаев вычитания в пределах 20;</w:t>
      </w:r>
    </w:p>
    <w:p w:rsidR="00F225EF" w:rsidRPr="00F225EF" w:rsidRDefault="00F225EF" w:rsidP="00F225EF">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использовать при выполнении арифметических действий названия и обозначения операций умножения и деления;</w:t>
      </w:r>
    </w:p>
    <w:p w:rsidR="00F225EF" w:rsidRPr="00F225EF" w:rsidRDefault="00F225EF" w:rsidP="00F225EF">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осознанно следовать алгоритму выполнения действий в выражениях со скобками и без них;</w:t>
      </w:r>
    </w:p>
    <w:p w:rsidR="00F225EF" w:rsidRPr="00F225EF" w:rsidRDefault="00F225EF" w:rsidP="00F225EF">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использовать в речи названия единиц измерения длины, объёма: метр, дециметр, сантиметр, килограмм;</w:t>
      </w:r>
    </w:p>
    <w:p w:rsidR="00F225EF" w:rsidRPr="00F225EF" w:rsidRDefault="00F225EF" w:rsidP="00F225EF">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читать, записывать и сравнивать числа в пределах 100;</w:t>
      </w:r>
    </w:p>
    <w:p w:rsidR="00F225EF" w:rsidRPr="00F225EF" w:rsidRDefault="00F225EF" w:rsidP="00F225E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осознанно следовать алгоритмам устного и письменного сложения и вычитания чисел в пределах 100;</w:t>
      </w:r>
    </w:p>
    <w:p w:rsidR="00F225EF" w:rsidRPr="00F225EF" w:rsidRDefault="00F225EF" w:rsidP="00F225E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решать задачи в 1-2 действия на сложение и </w:t>
      </w:r>
      <w:proofErr w:type="gramStart"/>
      <w:r w:rsidRPr="00F225EF">
        <w:rPr>
          <w:rFonts w:ascii="Times New Roman" w:eastAsia="Times New Roman" w:hAnsi="Times New Roman" w:cs="Times New Roman"/>
          <w:sz w:val="24"/>
          <w:szCs w:val="24"/>
          <w:lang w:eastAsia="ru-RU"/>
        </w:rPr>
        <w:t>вычитание</w:t>
      </w:r>
      <w:proofErr w:type="gramEnd"/>
      <w:r w:rsidRPr="00F225EF">
        <w:rPr>
          <w:rFonts w:ascii="Times New Roman" w:eastAsia="Times New Roman" w:hAnsi="Times New Roman" w:cs="Times New Roman"/>
          <w:sz w:val="24"/>
          <w:szCs w:val="24"/>
          <w:lang w:eastAsia="ru-RU"/>
        </w:rPr>
        <w:t xml:space="preserve"> и простые задачи:</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а) раскрывающие смысл действий сложения, вычитания, умножения и деления;</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б) использующие понятия «увеличить </w:t>
      </w:r>
      <w:proofErr w:type="gramStart"/>
      <w:r w:rsidRPr="00F225EF">
        <w:rPr>
          <w:rFonts w:ascii="Times New Roman" w:eastAsia="Times New Roman" w:hAnsi="Times New Roman" w:cs="Times New Roman"/>
          <w:sz w:val="24"/>
          <w:szCs w:val="24"/>
          <w:lang w:eastAsia="ru-RU"/>
        </w:rPr>
        <w:t>в</w:t>
      </w:r>
      <w:proofErr w:type="gramEnd"/>
      <w:r w:rsidRPr="00F225EF">
        <w:rPr>
          <w:rFonts w:ascii="Times New Roman" w:eastAsia="Times New Roman" w:hAnsi="Times New Roman" w:cs="Times New Roman"/>
          <w:sz w:val="24"/>
          <w:szCs w:val="24"/>
          <w:lang w:eastAsia="ru-RU"/>
        </w:rPr>
        <w:t xml:space="preserve"> (на)...», «уменьшить в (на)...»;</w:t>
      </w:r>
    </w:p>
    <w:p w:rsidR="00F225EF" w:rsidRPr="00F225EF" w:rsidRDefault="00F225EF" w:rsidP="00F225EF">
      <w:p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в) на разностное и кратное сравнение;</w:t>
      </w:r>
    </w:p>
    <w:p w:rsidR="00F225EF" w:rsidRPr="00F225EF" w:rsidRDefault="00F225EF" w:rsidP="00F225E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измерять длину данного отрезка, чертить отрезок данной длины;</w:t>
      </w:r>
    </w:p>
    <w:p w:rsidR="00F225EF" w:rsidRPr="00F225EF" w:rsidRDefault="00F225EF" w:rsidP="00F225E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 xml:space="preserve">узнавать и называть плоские углы: прямой, тупой и </w:t>
      </w:r>
      <w:proofErr w:type="gramStart"/>
      <w:r w:rsidRPr="00F225EF">
        <w:rPr>
          <w:rFonts w:ascii="Times New Roman" w:eastAsia="Times New Roman" w:hAnsi="Times New Roman" w:cs="Times New Roman"/>
          <w:sz w:val="24"/>
          <w:szCs w:val="24"/>
          <w:lang w:eastAsia="ru-RU"/>
        </w:rPr>
        <w:t>острый</w:t>
      </w:r>
      <w:proofErr w:type="gramEnd"/>
      <w:r w:rsidRPr="00F225EF">
        <w:rPr>
          <w:rFonts w:ascii="Times New Roman" w:eastAsia="Times New Roman" w:hAnsi="Times New Roman" w:cs="Times New Roman"/>
          <w:sz w:val="24"/>
          <w:szCs w:val="24"/>
          <w:lang w:eastAsia="ru-RU"/>
        </w:rPr>
        <w:t>;</w:t>
      </w:r>
    </w:p>
    <w:p w:rsidR="00F225EF" w:rsidRPr="00F225EF" w:rsidRDefault="00F225EF" w:rsidP="00F225E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множества прямоугольников – квадраты;</w:t>
      </w:r>
    </w:p>
    <w:p w:rsidR="00F225EF" w:rsidRPr="00F225EF" w:rsidRDefault="00F225EF" w:rsidP="00F225E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F225EF">
        <w:rPr>
          <w:rFonts w:ascii="Times New Roman" w:eastAsia="Times New Roman" w:hAnsi="Times New Roman" w:cs="Times New Roman"/>
          <w:sz w:val="24"/>
          <w:szCs w:val="24"/>
          <w:lang w:eastAsia="ru-RU"/>
        </w:rPr>
        <w:t>находить периметр многоугольника (треугольника, четырёхугольника).</w:t>
      </w:r>
    </w:p>
    <w:p w:rsidR="008A6F3C" w:rsidRDefault="008A6F3C"/>
    <w:sectPr w:rsidR="008A6F3C" w:rsidSect="008A6F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61D80"/>
    <w:multiLevelType w:val="multilevel"/>
    <w:tmpl w:val="BF26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712E5"/>
    <w:multiLevelType w:val="multilevel"/>
    <w:tmpl w:val="2470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ED44D3"/>
    <w:multiLevelType w:val="multilevel"/>
    <w:tmpl w:val="4CAC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387143"/>
    <w:multiLevelType w:val="multilevel"/>
    <w:tmpl w:val="DDBE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3A5CE4"/>
    <w:multiLevelType w:val="multilevel"/>
    <w:tmpl w:val="A93C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F519B7"/>
    <w:multiLevelType w:val="multilevel"/>
    <w:tmpl w:val="8438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623D7F"/>
    <w:multiLevelType w:val="multilevel"/>
    <w:tmpl w:val="E9C6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D23959"/>
    <w:multiLevelType w:val="multilevel"/>
    <w:tmpl w:val="7224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175782"/>
    <w:multiLevelType w:val="multilevel"/>
    <w:tmpl w:val="C5E4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4F45D1"/>
    <w:multiLevelType w:val="multilevel"/>
    <w:tmpl w:val="3F38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2C7A62"/>
    <w:multiLevelType w:val="multilevel"/>
    <w:tmpl w:val="ACC0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D57FF5"/>
    <w:multiLevelType w:val="multilevel"/>
    <w:tmpl w:val="3DAA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057850"/>
    <w:multiLevelType w:val="multilevel"/>
    <w:tmpl w:val="DCD2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B52D2E"/>
    <w:multiLevelType w:val="multilevel"/>
    <w:tmpl w:val="FEC2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6B578D"/>
    <w:multiLevelType w:val="multilevel"/>
    <w:tmpl w:val="0C6E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655D67"/>
    <w:multiLevelType w:val="multilevel"/>
    <w:tmpl w:val="18DE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072C7A"/>
    <w:multiLevelType w:val="multilevel"/>
    <w:tmpl w:val="054A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F76AAB"/>
    <w:multiLevelType w:val="multilevel"/>
    <w:tmpl w:val="BD60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267191"/>
    <w:multiLevelType w:val="multilevel"/>
    <w:tmpl w:val="4538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9D18E5"/>
    <w:multiLevelType w:val="multilevel"/>
    <w:tmpl w:val="92C6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
  </w:num>
  <w:num w:numId="3">
    <w:abstractNumId w:val="1"/>
  </w:num>
  <w:num w:numId="4">
    <w:abstractNumId w:val="19"/>
  </w:num>
  <w:num w:numId="5">
    <w:abstractNumId w:val="11"/>
  </w:num>
  <w:num w:numId="6">
    <w:abstractNumId w:val="8"/>
  </w:num>
  <w:num w:numId="7">
    <w:abstractNumId w:val="4"/>
  </w:num>
  <w:num w:numId="8">
    <w:abstractNumId w:val="15"/>
  </w:num>
  <w:num w:numId="9">
    <w:abstractNumId w:val="0"/>
  </w:num>
  <w:num w:numId="10">
    <w:abstractNumId w:val="12"/>
  </w:num>
  <w:num w:numId="11">
    <w:abstractNumId w:val="10"/>
  </w:num>
  <w:num w:numId="12">
    <w:abstractNumId w:val="14"/>
  </w:num>
  <w:num w:numId="13">
    <w:abstractNumId w:val="16"/>
  </w:num>
  <w:num w:numId="14">
    <w:abstractNumId w:val="9"/>
  </w:num>
  <w:num w:numId="15">
    <w:abstractNumId w:val="5"/>
  </w:num>
  <w:num w:numId="16">
    <w:abstractNumId w:val="7"/>
  </w:num>
  <w:num w:numId="17">
    <w:abstractNumId w:val="13"/>
  </w:num>
  <w:num w:numId="18">
    <w:abstractNumId w:val="6"/>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225EF"/>
    <w:rsid w:val="007C1D80"/>
    <w:rsid w:val="00815119"/>
    <w:rsid w:val="008A6F3C"/>
    <w:rsid w:val="00991D69"/>
    <w:rsid w:val="00F22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F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25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C1D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1D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669914">
      <w:bodyDiv w:val="1"/>
      <w:marLeft w:val="0"/>
      <w:marRight w:val="0"/>
      <w:marTop w:val="0"/>
      <w:marBottom w:val="0"/>
      <w:divBdr>
        <w:top w:val="none" w:sz="0" w:space="0" w:color="auto"/>
        <w:left w:val="none" w:sz="0" w:space="0" w:color="auto"/>
        <w:bottom w:val="none" w:sz="0" w:space="0" w:color="auto"/>
        <w:right w:val="none" w:sz="0" w:space="0" w:color="auto"/>
      </w:divBdr>
      <w:divsChild>
        <w:div w:id="409276810">
          <w:marLeft w:val="0"/>
          <w:marRight w:val="0"/>
          <w:marTop w:val="0"/>
          <w:marBottom w:val="0"/>
          <w:divBdr>
            <w:top w:val="none" w:sz="0" w:space="0" w:color="auto"/>
            <w:left w:val="none" w:sz="0" w:space="0" w:color="auto"/>
            <w:bottom w:val="none" w:sz="0" w:space="0" w:color="auto"/>
            <w:right w:val="none" w:sz="0" w:space="0" w:color="auto"/>
          </w:divBdr>
          <w:divsChild>
            <w:div w:id="118186668">
              <w:marLeft w:val="0"/>
              <w:marRight w:val="0"/>
              <w:marTop w:val="0"/>
              <w:marBottom w:val="0"/>
              <w:divBdr>
                <w:top w:val="none" w:sz="0" w:space="0" w:color="auto"/>
                <w:left w:val="none" w:sz="0" w:space="0" w:color="auto"/>
                <w:bottom w:val="none" w:sz="0" w:space="0" w:color="auto"/>
                <w:right w:val="none" w:sz="0" w:space="0" w:color="auto"/>
              </w:divBdr>
              <w:divsChild>
                <w:div w:id="2109888949">
                  <w:marLeft w:val="0"/>
                  <w:marRight w:val="0"/>
                  <w:marTop w:val="0"/>
                  <w:marBottom w:val="0"/>
                  <w:divBdr>
                    <w:top w:val="none" w:sz="0" w:space="0" w:color="auto"/>
                    <w:left w:val="none" w:sz="0" w:space="0" w:color="auto"/>
                    <w:bottom w:val="none" w:sz="0" w:space="0" w:color="auto"/>
                    <w:right w:val="none" w:sz="0" w:space="0" w:color="auto"/>
                  </w:divBdr>
                  <w:divsChild>
                    <w:div w:id="54013738">
                      <w:marLeft w:val="0"/>
                      <w:marRight w:val="0"/>
                      <w:marTop w:val="0"/>
                      <w:marBottom w:val="0"/>
                      <w:divBdr>
                        <w:top w:val="none" w:sz="0" w:space="0" w:color="auto"/>
                        <w:left w:val="none" w:sz="0" w:space="0" w:color="auto"/>
                        <w:bottom w:val="none" w:sz="0" w:space="0" w:color="auto"/>
                        <w:right w:val="none" w:sz="0" w:space="0" w:color="auto"/>
                      </w:divBdr>
                      <w:divsChild>
                        <w:div w:id="794368182">
                          <w:marLeft w:val="0"/>
                          <w:marRight w:val="0"/>
                          <w:marTop w:val="0"/>
                          <w:marBottom w:val="0"/>
                          <w:divBdr>
                            <w:top w:val="none" w:sz="0" w:space="0" w:color="auto"/>
                            <w:left w:val="none" w:sz="0" w:space="0" w:color="auto"/>
                            <w:bottom w:val="none" w:sz="0" w:space="0" w:color="auto"/>
                            <w:right w:val="none" w:sz="0" w:space="0" w:color="auto"/>
                          </w:divBdr>
                          <w:divsChild>
                            <w:div w:id="785540531">
                              <w:marLeft w:val="0"/>
                              <w:marRight w:val="0"/>
                              <w:marTop w:val="0"/>
                              <w:marBottom w:val="0"/>
                              <w:divBdr>
                                <w:top w:val="none" w:sz="0" w:space="0" w:color="auto"/>
                                <w:left w:val="none" w:sz="0" w:space="0" w:color="auto"/>
                                <w:bottom w:val="none" w:sz="0" w:space="0" w:color="auto"/>
                                <w:right w:val="none" w:sz="0" w:space="0" w:color="auto"/>
                              </w:divBdr>
                              <w:divsChild>
                                <w:div w:id="1941987386">
                                  <w:marLeft w:val="0"/>
                                  <w:marRight w:val="0"/>
                                  <w:marTop w:val="0"/>
                                  <w:marBottom w:val="0"/>
                                  <w:divBdr>
                                    <w:top w:val="none" w:sz="0" w:space="0" w:color="auto"/>
                                    <w:left w:val="none" w:sz="0" w:space="0" w:color="auto"/>
                                    <w:bottom w:val="none" w:sz="0" w:space="0" w:color="auto"/>
                                    <w:right w:val="none" w:sz="0" w:space="0" w:color="auto"/>
                                  </w:divBdr>
                                  <w:divsChild>
                                    <w:div w:id="795951762">
                                      <w:marLeft w:val="0"/>
                                      <w:marRight w:val="0"/>
                                      <w:marTop w:val="0"/>
                                      <w:marBottom w:val="0"/>
                                      <w:divBdr>
                                        <w:top w:val="none" w:sz="0" w:space="0" w:color="auto"/>
                                        <w:left w:val="none" w:sz="0" w:space="0" w:color="auto"/>
                                        <w:bottom w:val="none" w:sz="0" w:space="0" w:color="auto"/>
                                        <w:right w:val="none" w:sz="0" w:space="0" w:color="auto"/>
                                      </w:divBdr>
                                      <w:divsChild>
                                        <w:div w:id="1780835113">
                                          <w:marLeft w:val="0"/>
                                          <w:marRight w:val="0"/>
                                          <w:marTop w:val="0"/>
                                          <w:marBottom w:val="0"/>
                                          <w:divBdr>
                                            <w:top w:val="none" w:sz="0" w:space="0" w:color="auto"/>
                                            <w:left w:val="none" w:sz="0" w:space="0" w:color="auto"/>
                                            <w:bottom w:val="none" w:sz="0" w:space="0" w:color="auto"/>
                                            <w:right w:val="none" w:sz="0" w:space="0" w:color="auto"/>
                                          </w:divBdr>
                                          <w:divsChild>
                                            <w:div w:id="238490158">
                                              <w:marLeft w:val="0"/>
                                              <w:marRight w:val="0"/>
                                              <w:marTop w:val="0"/>
                                              <w:marBottom w:val="0"/>
                                              <w:divBdr>
                                                <w:top w:val="none" w:sz="0" w:space="0" w:color="auto"/>
                                                <w:left w:val="none" w:sz="0" w:space="0" w:color="auto"/>
                                                <w:bottom w:val="none" w:sz="0" w:space="0" w:color="auto"/>
                                                <w:right w:val="none" w:sz="0" w:space="0" w:color="auto"/>
                                              </w:divBdr>
                                              <w:divsChild>
                                                <w:div w:id="212156841">
                                                  <w:marLeft w:val="0"/>
                                                  <w:marRight w:val="0"/>
                                                  <w:marTop w:val="0"/>
                                                  <w:marBottom w:val="0"/>
                                                  <w:divBdr>
                                                    <w:top w:val="none" w:sz="0" w:space="0" w:color="auto"/>
                                                    <w:left w:val="none" w:sz="0" w:space="0" w:color="auto"/>
                                                    <w:bottom w:val="none" w:sz="0" w:space="0" w:color="auto"/>
                                                    <w:right w:val="none" w:sz="0" w:space="0" w:color="auto"/>
                                                  </w:divBdr>
                                                  <w:divsChild>
                                                    <w:div w:id="298728159">
                                                      <w:marLeft w:val="0"/>
                                                      <w:marRight w:val="0"/>
                                                      <w:marTop w:val="0"/>
                                                      <w:marBottom w:val="0"/>
                                                      <w:divBdr>
                                                        <w:top w:val="none" w:sz="0" w:space="0" w:color="auto"/>
                                                        <w:left w:val="none" w:sz="0" w:space="0" w:color="auto"/>
                                                        <w:bottom w:val="none" w:sz="0" w:space="0" w:color="auto"/>
                                                        <w:right w:val="none" w:sz="0" w:space="0" w:color="auto"/>
                                                      </w:divBdr>
                                                      <w:divsChild>
                                                        <w:div w:id="675572764">
                                                          <w:marLeft w:val="0"/>
                                                          <w:marRight w:val="0"/>
                                                          <w:marTop w:val="0"/>
                                                          <w:marBottom w:val="0"/>
                                                          <w:divBdr>
                                                            <w:top w:val="none" w:sz="0" w:space="0" w:color="auto"/>
                                                            <w:left w:val="none" w:sz="0" w:space="0" w:color="auto"/>
                                                            <w:bottom w:val="none" w:sz="0" w:space="0" w:color="auto"/>
                                                            <w:right w:val="none" w:sz="0" w:space="0" w:color="auto"/>
                                                          </w:divBdr>
                                                          <w:divsChild>
                                                            <w:div w:id="76048790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2C2D-95FF-4673-A70B-8D7DB1AA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20608</TotalTime>
  <Pages>1</Pages>
  <Words>2550</Words>
  <Characters>14537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cp:lastPrinted>2020-07-21T14:32:00Z</cp:lastPrinted>
  <dcterms:created xsi:type="dcterms:W3CDTF">2020-07-21T13:26:00Z</dcterms:created>
  <dcterms:modified xsi:type="dcterms:W3CDTF">2020-08-10T04:37:00Z</dcterms:modified>
</cp:coreProperties>
</file>