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38C" w:rsidRDefault="003C038C" w:rsidP="0003120C">
      <w:pPr>
        <w:pStyle w:val="ad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bookmarkStart w:id="0" w:name="_GoBack"/>
      <w:bookmarkEnd w:id="0"/>
    </w:p>
    <w:p w:rsidR="007B5AE0" w:rsidRDefault="0018215F" w:rsidP="0018215F">
      <w:pPr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Отчет о проведении Ур</w:t>
      </w:r>
      <w:r w:rsidR="0003120C">
        <w:rPr>
          <w:rFonts w:ascii="Arial" w:hAnsi="Arial" w:cs="Arial"/>
          <w:color w:val="000000"/>
          <w:sz w:val="21"/>
          <w:szCs w:val="21"/>
        </w:rPr>
        <w:t>о</w:t>
      </w:r>
      <w:r>
        <w:rPr>
          <w:rFonts w:ascii="Arial" w:hAnsi="Arial" w:cs="Arial"/>
          <w:color w:val="000000"/>
          <w:sz w:val="21"/>
          <w:szCs w:val="21"/>
        </w:rPr>
        <w:t>ков Мужества в МКОУ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Коркмаскалинская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СОШ»</w:t>
      </w:r>
    </w:p>
    <w:p w:rsidR="007B5AE0" w:rsidRDefault="007B5AE0">
      <w:pPr>
        <w:rPr>
          <w:rFonts w:ascii="Arial" w:hAnsi="Arial" w:cs="Arial"/>
          <w:color w:val="000000"/>
          <w:sz w:val="21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93"/>
        <w:gridCol w:w="2179"/>
        <w:gridCol w:w="2136"/>
        <w:gridCol w:w="2137"/>
        <w:gridCol w:w="2137"/>
      </w:tblGrid>
      <w:tr w:rsidR="007B5AE0" w:rsidTr="00FC6A73">
        <w:trPr>
          <w:trHeight w:val="405"/>
        </w:trPr>
        <w:tc>
          <w:tcPr>
            <w:tcW w:w="2093" w:type="dxa"/>
            <w:vMerge w:val="restart"/>
          </w:tcPr>
          <w:p w:rsidR="007B5AE0" w:rsidRDefault="007B5AE0">
            <w:r>
              <w:t>Наименование мероприятия</w:t>
            </w:r>
          </w:p>
        </w:tc>
        <w:tc>
          <w:tcPr>
            <w:tcW w:w="8589" w:type="dxa"/>
            <w:gridSpan w:val="4"/>
          </w:tcPr>
          <w:p w:rsidR="007B5AE0" w:rsidRDefault="007B5AE0" w:rsidP="007B5AE0">
            <w:pPr>
              <w:jc w:val="center"/>
            </w:pPr>
            <w:r>
              <w:t>Приняли участие</w:t>
            </w:r>
          </w:p>
          <w:p w:rsidR="007B5AE0" w:rsidRDefault="007B5AE0"/>
        </w:tc>
      </w:tr>
      <w:tr w:rsidR="007B5AE0" w:rsidTr="007B5AE0">
        <w:trPr>
          <w:trHeight w:val="345"/>
        </w:trPr>
        <w:tc>
          <w:tcPr>
            <w:tcW w:w="2093" w:type="dxa"/>
            <w:vMerge/>
          </w:tcPr>
          <w:p w:rsidR="007B5AE0" w:rsidRDefault="007B5AE0"/>
        </w:tc>
        <w:tc>
          <w:tcPr>
            <w:tcW w:w="2179" w:type="dxa"/>
          </w:tcPr>
          <w:p w:rsidR="007B5AE0" w:rsidRDefault="007B5AE0" w:rsidP="007B5AE0">
            <w:r>
              <w:t>Количество ОО</w:t>
            </w:r>
          </w:p>
        </w:tc>
        <w:tc>
          <w:tcPr>
            <w:tcW w:w="2136" w:type="dxa"/>
          </w:tcPr>
          <w:p w:rsidR="007B5AE0" w:rsidRDefault="007B5AE0">
            <w:r>
              <w:t>Количество педагогов</w:t>
            </w:r>
          </w:p>
        </w:tc>
        <w:tc>
          <w:tcPr>
            <w:tcW w:w="2137" w:type="dxa"/>
          </w:tcPr>
          <w:p w:rsidR="007B5AE0" w:rsidRDefault="007B5AE0">
            <w:r>
              <w:t>Количества учащихся</w:t>
            </w:r>
          </w:p>
        </w:tc>
        <w:tc>
          <w:tcPr>
            <w:tcW w:w="2137" w:type="dxa"/>
          </w:tcPr>
          <w:p w:rsidR="007B5AE0" w:rsidRDefault="007B5AE0">
            <w:r>
              <w:t>Приглашенные лица</w:t>
            </w:r>
          </w:p>
        </w:tc>
      </w:tr>
      <w:tr w:rsidR="007B5AE0" w:rsidTr="007B5AE0">
        <w:tc>
          <w:tcPr>
            <w:tcW w:w="2093" w:type="dxa"/>
          </w:tcPr>
          <w:p w:rsidR="007B5AE0" w:rsidRDefault="007B5AE0">
            <w:r>
              <w:t>Открытый урок</w:t>
            </w:r>
          </w:p>
        </w:tc>
        <w:tc>
          <w:tcPr>
            <w:tcW w:w="2179" w:type="dxa"/>
          </w:tcPr>
          <w:p w:rsidR="007B5AE0" w:rsidRDefault="0018215F">
            <w:r w:rsidRPr="0018215F">
              <w:t>«Битва за Кавказ»</w:t>
            </w:r>
            <w:r>
              <w:t xml:space="preserve"> </w:t>
            </w:r>
          </w:p>
          <w:p w:rsidR="0018215F" w:rsidRDefault="0018215F">
            <w:r>
              <w:t>Урок мужества</w:t>
            </w:r>
          </w:p>
          <w:p w:rsidR="0018215F" w:rsidRDefault="0018215F">
            <w:r>
              <w:t xml:space="preserve">Дни </w:t>
            </w:r>
            <w:proofErr w:type="spellStart"/>
            <w:r>
              <w:t>военской</w:t>
            </w:r>
            <w:proofErr w:type="spellEnd"/>
            <w:r>
              <w:t xml:space="preserve"> славы</w:t>
            </w:r>
          </w:p>
        </w:tc>
        <w:tc>
          <w:tcPr>
            <w:tcW w:w="2136" w:type="dxa"/>
          </w:tcPr>
          <w:p w:rsidR="007B5AE0" w:rsidRDefault="0018215F">
            <w:r>
              <w:t>4</w:t>
            </w:r>
          </w:p>
        </w:tc>
        <w:tc>
          <w:tcPr>
            <w:tcW w:w="2137" w:type="dxa"/>
          </w:tcPr>
          <w:p w:rsidR="007B5AE0" w:rsidRDefault="0018215F">
            <w:r>
              <w:t>202</w:t>
            </w:r>
          </w:p>
        </w:tc>
        <w:tc>
          <w:tcPr>
            <w:tcW w:w="2137" w:type="dxa"/>
          </w:tcPr>
          <w:p w:rsidR="007B5AE0" w:rsidRDefault="007B5AE0"/>
        </w:tc>
      </w:tr>
      <w:tr w:rsidR="007B5AE0" w:rsidTr="007B5AE0">
        <w:tc>
          <w:tcPr>
            <w:tcW w:w="2093" w:type="dxa"/>
          </w:tcPr>
          <w:p w:rsidR="007B5AE0" w:rsidRDefault="007B5AE0">
            <w:r>
              <w:t>Возложение цветов</w:t>
            </w:r>
          </w:p>
        </w:tc>
        <w:tc>
          <w:tcPr>
            <w:tcW w:w="2179" w:type="dxa"/>
          </w:tcPr>
          <w:p w:rsidR="007B5AE0" w:rsidRDefault="0018215F">
            <w:r>
              <w:t>Возложение цветов памятнику «Неизвестному солдату»</w:t>
            </w:r>
          </w:p>
        </w:tc>
        <w:tc>
          <w:tcPr>
            <w:tcW w:w="2136" w:type="dxa"/>
          </w:tcPr>
          <w:p w:rsidR="007B5AE0" w:rsidRDefault="0018215F">
            <w:r>
              <w:t>2</w:t>
            </w:r>
          </w:p>
        </w:tc>
        <w:tc>
          <w:tcPr>
            <w:tcW w:w="2137" w:type="dxa"/>
          </w:tcPr>
          <w:p w:rsidR="007B5AE0" w:rsidRDefault="0018215F">
            <w:r>
              <w:t>7</w:t>
            </w:r>
          </w:p>
        </w:tc>
        <w:tc>
          <w:tcPr>
            <w:tcW w:w="2137" w:type="dxa"/>
          </w:tcPr>
          <w:p w:rsidR="007B5AE0" w:rsidRDefault="007B5AE0"/>
        </w:tc>
      </w:tr>
      <w:tr w:rsidR="007B5AE0" w:rsidTr="007B5AE0">
        <w:tc>
          <w:tcPr>
            <w:tcW w:w="2093" w:type="dxa"/>
          </w:tcPr>
          <w:p w:rsidR="007B5AE0" w:rsidRDefault="007B5AE0">
            <w:r>
              <w:t xml:space="preserve">Иное </w:t>
            </w:r>
          </w:p>
        </w:tc>
        <w:tc>
          <w:tcPr>
            <w:tcW w:w="2179" w:type="dxa"/>
          </w:tcPr>
          <w:p w:rsidR="007B5AE0" w:rsidRDefault="007B5AE0"/>
        </w:tc>
        <w:tc>
          <w:tcPr>
            <w:tcW w:w="2136" w:type="dxa"/>
          </w:tcPr>
          <w:p w:rsidR="007B5AE0" w:rsidRDefault="007B5AE0"/>
        </w:tc>
        <w:tc>
          <w:tcPr>
            <w:tcW w:w="2137" w:type="dxa"/>
          </w:tcPr>
          <w:p w:rsidR="007B5AE0" w:rsidRDefault="007B5AE0"/>
        </w:tc>
        <w:tc>
          <w:tcPr>
            <w:tcW w:w="2137" w:type="dxa"/>
          </w:tcPr>
          <w:p w:rsidR="007B5AE0" w:rsidRDefault="007B5AE0"/>
        </w:tc>
      </w:tr>
      <w:tr w:rsidR="007B5AE0" w:rsidTr="007B5AE0">
        <w:tc>
          <w:tcPr>
            <w:tcW w:w="2093" w:type="dxa"/>
          </w:tcPr>
          <w:p w:rsidR="007B5AE0" w:rsidRDefault="007B5AE0">
            <w:r>
              <w:t xml:space="preserve">Итого </w:t>
            </w:r>
          </w:p>
        </w:tc>
        <w:tc>
          <w:tcPr>
            <w:tcW w:w="2179" w:type="dxa"/>
          </w:tcPr>
          <w:p w:rsidR="007B5AE0" w:rsidRDefault="007B5AE0"/>
        </w:tc>
        <w:tc>
          <w:tcPr>
            <w:tcW w:w="2136" w:type="dxa"/>
          </w:tcPr>
          <w:p w:rsidR="007B5AE0" w:rsidRDefault="007B5AE0"/>
        </w:tc>
        <w:tc>
          <w:tcPr>
            <w:tcW w:w="2137" w:type="dxa"/>
          </w:tcPr>
          <w:p w:rsidR="007B5AE0" w:rsidRDefault="007B5AE0"/>
        </w:tc>
        <w:tc>
          <w:tcPr>
            <w:tcW w:w="2137" w:type="dxa"/>
          </w:tcPr>
          <w:p w:rsidR="007B5AE0" w:rsidRDefault="007B5AE0"/>
        </w:tc>
      </w:tr>
    </w:tbl>
    <w:p w:rsidR="007B5AE0" w:rsidRDefault="007B5AE0"/>
    <w:p w:rsidR="007B5AE0" w:rsidRDefault="007B5AE0" w:rsidP="007B5AE0"/>
    <w:p w:rsidR="007B7C43" w:rsidRDefault="007B7C43" w:rsidP="007B7C43">
      <w:r>
        <w:t xml:space="preserve">В соответствии с Федеральным законом от 31 июля 2020 года № 284-ФЗ «О внесении изменений в статью 1 Федерального закона «О днях воинской славы и памятных датах России» установлен новый день воинской славы – День разгрома советскими войсками </w:t>
      </w:r>
      <w:proofErr w:type="spellStart"/>
      <w:r>
        <w:t>немецко</w:t>
      </w:r>
      <w:proofErr w:type="spellEnd"/>
      <w:r>
        <w:t xml:space="preserve"> –</w:t>
      </w:r>
      <w:r w:rsidR="0018215F">
        <w:t xml:space="preserve"> </w:t>
      </w:r>
      <w:r>
        <w:t>фашистских войск в битве за Кавказ (1943год), отмечаемый 9 октября.</w:t>
      </w:r>
      <w:r w:rsidR="0018215F" w:rsidRPr="0018215F">
        <w:t xml:space="preserve"> В целях эффективности патриотического воспитания обучающихся, формирования у детей патриотизма, чувства гордости за свою Родину, готовности к защите интересов Отечества, ответственности за будущее России в МКОУ  «</w:t>
      </w:r>
      <w:proofErr w:type="spellStart"/>
      <w:r w:rsidR="0018215F" w:rsidRPr="0018215F">
        <w:t>Коркмаскалинская</w:t>
      </w:r>
      <w:proofErr w:type="spellEnd"/>
      <w:r w:rsidR="0018215F" w:rsidRPr="0018215F">
        <w:t xml:space="preserve"> СОШ» был проведён ряд массовых тематических мероприятий.</w:t>
      </w:r>
    </w:p>
    <w:p w:rsidR="007B7C43" w:rsidRDefault="007B7C43" w:rsidP="007B7C43">
      <w:r>
        <w:t>Согласно письму   МКУ «</w:t>
      </w:r>
      <w:proofErr w:type="spellStart"/>
      <w:r>
        <w:t>Кумторкалинское</w:t>
      </w:r>
      <w:proofErr w:type="spellEnd"/>
      <w:r>
        <w:t xml:space="preserve"> УО»</w:t>
      </w:r>
    </w:p>
    <w:p w:rsidR="0003120C" w:rsidRDefault="007B7C43" w:rsidP="007B7C43">
      <w:r>
        <w:t>от  6 октября  2020г. о проведении единого Урока  Мужества, посвященного 77-годовщине памятной дат</w:t>
      </w:r>
      <w:proofErr w:type="gramStart"/>
      <w:r>
        <w:t>ы-</w:t>
      </w:r>
      <w:proofErr w:type="gramEnd"/>
      <w:r>
        <w:t xml:space="preserve"> День завершения битвы за Кавказ и освобождение Северного Кавказа от немецко-фашистских захватчиков,  а также в целях патриотического воспитания учащихся, уважения к истории Отечества, традициям, культурному и историческому прошлому   своей страны, ветеранам Великой Отечественной войны, любви к Родине и популяризации знаний  о  Днях воинской славы России, </w:t>
      </w:r>
    </w:p>
    <w:p w:rsidR="007B7C43" w:rsidRDefault="007B7C43" w:rsidP="007B7C43">
      <w:r>
        <w:t>9 октября   в нашей школе прошли единые Уроки Мужества</w:t>
      </w:r>
      <w:r w:rsidR="0003120C">
        <w:t>.</w:t>
      </w:r>
    </w:p>
    <w:p w:rsidR="007B7C43" w:rsidRDefault="007B7C43" w:rsidP="007B7C43">
      <w:r>
        <w:t>0</w:t>
      </w:r>
      <w:r w:rsidR="0003120C">
        <w:t>9</w:t>
      </w:r>
      <w:r>
        <w:t>.10.2020 г. в МКОУ «</w:t>
      </w:r>
      <w:proofErr w:type="spellStart"/>
      <w:r>
        <w:t>Коркмаскалинская</w:t>
      </w:r>
      <w:proofErr w:type="spellEnd"/>
      <w:r>
        <w:t xml:space="preserve"> СОШ» были проведены Уроки Мужества «Битва за Кавказ» под лозунгом «Не забывайте уроки истории» для учащихся среднего и старшего звена. В ходе мероприятия учителем истории </w:t>
      </w:r>
      <w:proofErr w:type="spellStart"/>
      <w:r>
        <w:t>Моллакаевой</w:t>
      </w:r>
      <w:proofErr w:type="spellEnd"/>
      <w:r>
        <w:t xml:space="preserve"> Н.М было особо отмечено, что в этом учебном году исполняется 77 лет со дня освобождения Кубанской земли от немецко-фашистских захватчиков.</w:t>
      </w:r>
    </w:p>
    <w:p w:rsidR="007B7C43" w:rsidRDefault="007B7C43" w:rsidP="007B7C43"/>
    <w:p w:rsidR="007B7C43" w:rsidRDefault="007B7C43" w:rsidP="007B7C43">
      <w:r>
        <w:t xml:space="preserve">            Учащимся в наглядной презентационной форме было рассказано о тяжёлом для всех жителей Кубани периоде гитлеровской оккупации. Дети узнали, что битва за Кавказ имела для нашей Родины  жизненно </w:t>
      </w:r>
      <w:proofErr w:type="gramStart"/>
      <w:r>
        <w:t>важное значение</w:t>
      </w:r>
      <w:proofErr w:type="gramEnd"/>
      <w:r>
        <w:t>, а сама борьба с врагом приняла крайне ожесточённый  характер. Было отражено партизанское движение на территории Краснодарского края, занятой врагом.</w:t>
      </w:r>
    </w:p>
    <w:p w:rsidR="007B7C43" w:rsidRDefault="007B7C43" w:rsidP="007B7C43"/>
    <w:p w:rsidR="007B7C43" w:rsidRDefault="007B7C43" w:rsidP="007B7C43">
      <w:r>
        <w:t xml:space="preserve">            Особое место в рассказе заняло  подвиг наших односельчан, воевавших в эти годы на Кавказе, пожертвовавших своим здоровьем и мужественно сражавших на поле боя.</w:t>
      </w:r>
    </w:p>
    <w:p w:rsidR="007B7C43" w:rsidRDefault="007B7C43" w:rsidP="007B7C43"/>
    <w:p w:rsidR="007B7C43" w:rsidRDefault="007B7C43" w:rsidP="007B7C43">
      <w:r>
        <w:t xml:space="preserve">             Учителем истории </w:t>
      </w:r>
      <w:proofErr w:type="spellStart"/>
      <w:r>
        <w:t>Мирзаевой</w:t>
      </w:r>
      <w:proofErr w:type="spellEnd"/>
      <w:r>
        <w:t xml:space="preserve"> Н.</w:t>
      </w:r>
      <w:proofErr w:type="gramStart"/>
      <w:r>
        <w:t>Р</w:t>
      </w:r>
      <w:proofErr w:type="gramEnd"/>
      <w:r>
        <w:t xml:space="preserve"> также был проведён Урок Мужества «Битва за Кавказ» с учащимися 8-х классов. Весь материал сопровождался видеофрагментами, как современными, так и хроникальными, времен Великой Отечественной войны.  В ходе Урока ребята узнали, что битва за Кавказ была одной из самых длительных и кровопролитных сражений Великой Отечественной войны. Она продолжалась 483 дня с 25 июля 1942 г. по 9 октября 1943 г. В результате активных боевых действий в этот день, 9 октября 1943 г., Красная армия полностью завершила освобождение территории Северного Кавказа от оккупантов. Победа советских войск на Кавказе имела большое политическое и военное значение</w:t>
      </w:r>
      <w:proofErr w:type="gramStart"/>
      <w:r>
        <w:t xml:space="preserve"> :</w:t>
      </w:r>
      <w:proofErr w:type="gramEnd"/>
      <w:r>
        <w:t xml:space="preserve"> была разгромлена южная группировка врага и полностью очищены от гитлеровских войск Кубань, Таманский полуостров и весь Северный Кавказ. Тем самым была окончательно ликвидирована угроза нефтяным районам Грозного и Баку, созданы благоприятные условия для последующих наступательных действий советских войск. В </w:t>
      </w:r>
      <w:r>
        <w:lastRenderedPageBreak/>
        <w:t>ознаменование этой победы Указом Президиума Верховного Совета СССР от 1 мая 1944 г. учреждена медаль «За оборону Кавказа», которой были награждены 870 тыс. человек.</w:t>
      </w:r>
    </w:p>
    <w:p w:rsidR="007B7C43" w:rsidRDefault="007B7C43" w:rsidP="007B7C43"/>
    <w:p w:rsidR="007B7C43" w:rsidRDefault="007B7C43" w:rsidP="007B7C43">
      <w:r>
        <w:t xml:space="preserve">            В заключении ученики сделали самостоятельный вывод о том, что даже спустя более 75 лет необходимо помнить о самых героических страницах истории и нашей страны и своей малой Родины</w:t>
      </w:r>
    </w:p>
    <w:p w:rsidR="007B7C43" w:rsidRDefault="007B7C43" w:rsidP="007B7C43"/>
    <w:p w:rsidR="007B7C43" w:rsidRDefault="007B7C43" w:rsidP="007B7C43">
      <w:r>
        <w:t xml:space="preserve">                  Уроком были охвачены все учащиеся нашей школы: 8-10 классы.   Содержание Урока было пронизано чувством уважения к боевому прошлому, к трудолюбивому героическому народу нашего края и направлено на воспитание чувства гордости за свою малую родину. В завершение Урока Мужества    была объявлена Минута молчания.</w:t>
      </w:r>
    </w:p>
    <w:p w:rsidR="007B7C43" w:rsidRDefault="007B7C43" w:rsidP="007B7C43"/>
    <w:p w:rsidR="007B7C43" w:rsidRDefault="0003120C" w:rsidP="007B5AE0">
      <w:r>
        <w:rPr>
          <w:noProof/>
        </w:rPr>
        <w:drawing>
          <wp:inline distT="0" distB="0" distL="0" distR="0">
            <wp:extent cx="3305876" cy="3409950"/>
            <wp:effectExtent l="0" t="0" r="0" b="0"/>
            <wp:docPr id="1" name="Рисунок 1" descr="C:\Users\1\Downloads\20201009_163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20201009_16382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876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7C43" w:rsidSect="00FB1C79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359" w:rsidRDefault="006C4359" w:rsidP="00FB1C79">
      <w:r>
        <w:separator/>
      </w:r>
    </w:p>
  </w:endnote>
  <w:endnote w:type="continuationSeparator" w:id="0">
    <w:p w:rsidR="006C4359" w:rsidRDefault="006C4359" w:rsidP="00FB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C3E" w:rsidRDefault="006C4359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6pt;margin-top:783.55pt;width:182.15pt;height:8.1pt;z-index:-251655168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D37C3E" w:rsidRDefault="00D37C3E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a7"/>
                    <w:color w:val="000000"/>
                  </w:rPr>
                  <w:t>Методические рекомендации по Уроку мужества - 09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C3E" w:rsidRDefault="006C4359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.95pt;margin-top:803.15pt;width:182.35pt;height:7.75pt;z-index:-251654144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D37C3E" w:rsidRPr="00FB1C79" w:rsidRDefault="00D37C3E" w:rsidP="00FB1C79"/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359" w:rsidRDefault="006C4359" w:rsidP="00FB1C79">
      <w:r>
        <w:separator/>
      </w:r>
    </w:p>
  </w:footnote>
  <w:footnote w:type="continuationSeparator" w:id="0">
    <w:p w:rsidR="006C4359" w:rsidRDefault="006C4359" w:rsidP="00FB1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C3E" w:rsidRDefault="006C4359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1.05pt;margin-top:58.65pt;width:4.7pt;height:6.5pt;z-index:-251658240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D37C3E" w:rsidRDefault="00D37C3E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FranklinGothicHeavy"/>
                    <w:color w:val="000000"/>
                  </w:rPr>
                  <w:t>?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39F7"/>
    <w:rsid w:val="0003120C"/>
    <w:rsid w:val="0018215F"/>
    <w:rsid w:val="002E656F"/>
    <w:rsid w:val="003C038C"/>
    <w:rsid w:val="003D2286"/>
    <w:rsid w:val="004D5AAE"/>
    <w:rsid w:val="006324BE"/>
    <w:rsid w:val="006C4359"/>
    <w:rsid w:val="00742035"/>
    <w:rsid w:val="007B5AE0"/>
    <w:rsid w:val="007B7C43"/>
    <w:rsid w:val="008D39F7"/>
    <w:rsid w:val="00A43047"/>
    <w:rsid w:val="00B00D52"/>
    <w:rsid w:val="00D37C3E"/>
    <w:rsid w:val="00FB1C79"/>
    <w:rsid w:val="00FF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312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uiPriority w:val="99"/>
    <w:locked/>
    <w:rsid w:val="00D37C3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Основной текст + Полужирный"/>
    <w:basedOn w:val="4"/>
    <w:uiPriority w:val="99"/>
    <w:rsid w:val="00D37C3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styleId="a4">
    <w:name w:val="Body Text"/>
    <w:basedOn w:val="a"/>
    <w:link w:val="a5"/>
    <w:uiPriority w:val="99"/>
    <w:rsid w:val="00D37C3E"/>
    <w:pPr>
      <w:widowControl w:val="0"/>
      <w:shd w:val="clear" w:color="auto" w:fill="FFFFFF"/>
      <w:spacing w:after="60" w:line="306" w:lineRule="exact"/>
      <w:ind w:hanging="360"/>
      <w:jc w:val="center"/>
    </w:pPr>
    <w:rPr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99"/>
    <w:rsid w:val="00D37C3E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a6">
    <w:name w:val="Колонтитул_"/>
    <w:basedOn w:val="a0"/>
    <w:link w:val="1"/>
    <w:uiPriority w:val="99"/>
    <w:locked/>
    <w:rsid w:val="00D37C3E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a7">
    <w:name w:val="Колонтитул"/>
    <w:basedOn w:val="a6"/>
    <w:uiPriority w:val="99"/>
    <w:rsid w:val="00D37C3E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FranklinGothicHeavy">
    <w:name w:val="Колонтитул + Franklin Gothic Heavy"/>
    <w:aliases w:val="9,5 pt"/>
    <w:basedOn w:val="a6"/>
    <w:uiPriority w:val="99"/>
    <w:rsid w:val="00D37C3E"/>
    <w:rPr>
      <w:rFonts w:ascii="Franklin Gothic Heavy" w:hAnsi="Franklin Gothic Heavy" w:cs="Franklin Gothic Heavy"/>
      <w:noProof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D37C3E"/>
    <w:pPr>
      <w:widowControl w:val="0"/>
      <w:shd w:val="clear" w:color="auto" w:fill="FFFFFF"/>
      <w:spacing w:line="320" w:lineRule="exact"/>
    </w:pPr>
    <w:rPr>
      <w:rFonts w:eastAsiaTheme="minorHAnsi"/>
      <w:b/>
      <w:bCs/>
      <w:sz w:val="26"/>
      <w:szCs w:val="26"/>
      <w:lang w:eastAsia="en-US"/>
    </w:rPr>
  </w:style>
  <w:style w:type="paragraph" w:customStyle="1" w:styleId="1">
    <w:name w:val="Колонтитул1"/>
    <w:basedOn w:val="a"/>
    <w:link w:val="a6"/>
    <w:uiPriority w:val="99"/>
    <w:rsid w:val="00D37C3E"/>
    <w:pPr>
      <w:widowControl w:val="0"/>
      <w:shd w:val="clear" w:color="auto" w:fill="FFFFFF"/>
      <w:spacing w:line="240" w:lineRule="atLeast"/>
    </w:pPr>
    <w:rPr>
      <w:rFonts w:eastAsiaTheme="minorHAnsi"/>
      <w:sz w:val="15"/>
      <w:szCs w:val="15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FB1C7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B1C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FB1C7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B1C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2E656F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3C038C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7B5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312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3120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312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5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2016-02-18T14:20:00Z</dcterms:created>
  <dcterms:modified xsi:type="dcterms:W3CDTF">2020-10-09T13:53:00Z</dcterms:modified>
</cp:coreProperties>
</file>