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AA" w:rsidRPr="0052558E" w:rsidRDefault="0029699A" w:rsidP="0029699A">
      <w:pPr>
        <w:pStyle w:val="a3"/>
        <w:spacing w:before="0" w:beforeAutospacing="0" w:after="0" w:afterAutospacing="0"/>
      </w:pPr>
      <w:r>
        <w:t xml:space="preserve">                                                                         </w:t>
      </w:r>
      <w:bookmarkStart w:id="0" w:name="_GoBack"/>
      <w:bookmarkEnd w:id="0"/>
      <w:r>
        <w:rPr>
          <w:b/>
          <w:bCs/>
        </w:rPr>
        <w:t>П</w:t>
      </w:r>
      <w:r w:rsidR="009351AA" w:rsidRPr="0052558E">
        <w:rPr>
          <w:b/>
          <w:bCs/>
        </w:rPr>
        <w:t>равила</w:t>
      </w:r>
    </w:p>
    <w:p w:rsidR="0052558E" w:rsidRDefault="0029699A" w:rsidP="0052558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приё</w:t>
      </w:r>
      <w:r w:rsidR="009351AA" w:rsidRPr="0052558E">
        <w:rPr>
          <w:b/>
          <w:bCs/>
        </w:rPr>
        <w:t xml:space="preserve">ма </w:t>
      </w:r>
      <w:r w:rsidR="0052558E" w:rsidRPr="0052558E">
        <w:rPr>
          <w:b/>
          <w:bCs/>
        </w:rPr>
        <w:t>об</w:t>
      </w:r>
      <w:r w:rsidR="009351AA" w:rsidRPr="0052558E">
        <w:rPr>
          <w:b/>
          <w:bCs/>
        </w:rPr>
        <w:t>уча</w:t>
      </w:r>
      <w:r w:rsidR="0052558E" w:rsidRPr="0052558E">
        <w:rPr>
          <w:b/>
          <w:bCs/>
        </w:rPr>
        <w:t>ю</w:t>
      </w:r>
      <w:r w:rsidR="009351AA" w:rsidRPr="0052558E">
        <w:rPr>
          <w:b/>
          <w:bCs/>
        </w:rPr>
        <w:t>щихс</w:t>
      </w:r>
      <w:r w:rsidR="0052558E">
        <w:rPr>
          <w:b/>
          <w:bCs/>
        </w:rPr>
        <w:t>я</w:t>
      </w:r>
    </w:p>
    <w:p w:rsidR="0052558E" w:rsidRPr="009351AA" w:rsidRDefault="0052558E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29699A" w:rsidP="009351AA">
      <w:pPr>
        <w:pStyle w:val="a3"/>
        <w:spacing w:before="0" w:beforeAutospacing="0" w:after="0" w:afterAutospacing="0"/>
        <w:jc w:val="both"/>
      </w:pPr>
      <w:r>
        <w:t xml:space="preserve">           </w:t>
      </w:r>
      <w:r w:rsidR="009351AA" w:rsidRPr="009351AA">
        <w:t>На основании Приказа №32 Министерства образования и науки РФ от 22 января 2014г. Правила приема в муниципальное образовательное учреждение на обучение по основным общеобразовательным программам должны обеспечивать прием в образовательное учреждение граждан, имеющих право на получение общего образования соответствующего уровня и проживающих на территории, за которой закреплено указанное образовательное учреждение: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1. В </w:t>
      </w:r>
      <w:r w:rsidRPr="009351AA">
        <w:rPr>
          <w:i/>
          <w:iCs/>
        </w:rPr>
        <w:t>Учреждение</w:t>
      </w:r>
      <w:r w:rsidRPr="009351AA">
        <w:t xml:space="preserve"> принимаются граждане, имеющие право на получение общего образования, проживающие на территории </w:t>
      </w:r>
      <w:r w:rsidR="00C731E3">
        <w:t>с. Кор</w:t>
      </w:r>
      <w:r w:rsidR="0029699A">
        <w:t>к</w:t>
      </w:r>
      <w:r w:rsidR="00C731E3">
        <w:t>маскала</w:t>
      </w:r>
      <w:r w:rsidRPr="009351AA">
        <w:t>, закрепленной Учредителем за данным </w:t>
      </w:r>
      <w:r w:rsidRPr="009351AA">
        <w:rPr>
          <w:i/>
          <w:iCs/>
        </w:rPr>
        <w:t>Учреждением</w:t>
      </w:r>
      <w:r w:rsidRPr="009351AA">
        <w:t>. Прием закрепленных лиц в </w:t>
      </w:r>
      <w:r w:rsidRPr="009351AA">
        <w:rPr>
          <w:i/>
          <w:iCs/>
        </w:rPr>
        <w:t>Учреждение</w:t>
      </w:r>
      <w:r w:rsidRPr="009351AA">
        <w:t> осуществляется без вступительных испытаний (процедур отбора).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2. </w:t>
      </w:r>
      <w:r w:rsidRPr="009351AA">
        <w:t>Гражданам, проживающим на закрепленной территории, может быть отказано в приеме в образовательное учреждение только по причине отсутствия свободных мест в </w:t>
      </w:r>
      <w:r w:rsidRPr="009351AA">
        <w:rPr>
          <w:i/>
          <w:iCs/>
        </w:rPr>
        <w:t>Учреждении</w:t>
      </w:r>
      <w:r w:rsidRPr="009351AA">
        <w:t>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Не проживающим на данной территории гражданам также может быть отказано в приеме только по причине отсутствия свободных мест в </w:t>
      </w:r>
      <w:r w:rsidRPr="009351AA">
        <w:rPr>
          <w:i/>
          <w:iCs/>
        </w:rPr>
        <w:t>Учреждении</w:t>
      </w:r>
      <w:r w:rsidRPr="009351AA">
        <w:t>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C731E3">
        <w:t xml:space="preserve">Управление </w:t>
      </w:r>
      <w:r w:rsidRPr="009351AA">
        <w:t xml:space="preserve">образования </w:t>
      </w:r>
      <w:r w:rsidR="00C731E3">
        <w:t>Кумторкалинского</w:t>
      </w:r>
      <w:r w:rsidRPr="009351AA">
        <w:t xml:space="preserve"> района.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3.1 </w:t>
      </w:r>
      <w:r w:rsidRPr="009351AA">
        <w:t>Прием заявлений в первый класс </w:t>
      </w:r>
      <w:r w:rsidRPr="009351AA">
        <w:rPr>
          <w:i/>
          <w:iCs/>
        </w:rPr>
        <w:t>Учреждения</w:t>
      </w:r>
      <w:r w:rsidRPr="009351AA">
        <w:t> для закрепленных лиц начинается не позднее 1 февраля и завершается не позднее 30 июня текущего года. Зачисление оформляется приказом директора школы в течение 7 рабочих дней после приема документов.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3.2</w:t>
      </w:r>
      <w:r w:rsidRPr="009351AA">
        <w:t> Для детей, не проживающих на закрепленной территории, прием заявлений в 1 класс начинается с 1 июля текущего года до момента заполнения свободных мест, но не позднее 5 сентября текущего года.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3.3 </w:t>
      </w:r>
      <w:r w:rsidRPr="009351AA"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4. </w:t>
      </w:r>
      <w:r w:rsidRPr="009351AA">
        <w:t>С целью проведения организованного приема в первый класс закрепленных лиц </w:t>
      </w:r>
      <w:r w:rsidRPr="009351AA">
        <w:rPr>
          <w:i/>
          <w:iCs/>
        </w:rPr>
        <w:t>Учреждение</w:t>
      </w:r>
      <w:r w:rsidRPr="009351AA">
        <w:t> не позднее 10 дней с момента издания распорядительного акта (не позднее 1 февраля текущего года)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первом классе; не позднее 1 июля - информацию о наличии свободных мест для приема детей, не зарегистрированных на закрепленной территории.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5.</w:t>
      </w:r>
      <w:r w:rsidRPr="009351AA">
        <w:t> В первый класс принимаются дети 8-го или 7-го года жизни. Прием детей 7-го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6.</w:t>
      </w:r>
      <w:r w:rsidRPr="009351AA">
        <w:t> По заявлению родителей (законных представителей) Учредитель общеобразовательного учреждения вправе разрешить прием детей в общеобразовательное учреждение для обучения в более раннем возрасте.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7.</w:t>
      </w:r>
      <w:r w:rsidRPr="009351AA">
        <w:t> Для зачисления детей в первый класс родители (законные представители) при предъявлении оригинала документа, удостоверяющего личность, представляют следующие документы: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а) заявление родителей (законных представителей);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б) оригинал свидетельства о рождении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в) оригинал свидетельства о регистрации ребенка по месту жительства на закрепленной территории.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При приеме в общеобразовательное учреждение для получения среднего общего образования представляется аттестат об основном общем образовании установленного </w:t>
      </w:r>
      <w:r w:rsidRPr="009351AA">
        <w:lastRenderedPageBreak/>
        <w:t xml:space="preserve">образца. Порядок приема учащихся в 10 класс определяется Положением о приеме учащихся в </w:t>
      </w:r>
      <w:r w:rsidR="00C731E3">
        <w:t>10</w:t>
      </w:r>
      <w:r w:rsidRPr="009351AA">
        <w:t xml:space="preserve"> класс </w:t>
      </w:r>
      <w:r w:rsidR="00C731E3" w:rsidRPr="009351AA">
        <w:t xml:space="preserve">МКОУ </w:t>
      </w:r>
      <w:r w:rsidR="00C731E3">
        <w:t>«Коркмаскалинск</w:t>
      </w:r>
      <w:r w:rsidR="0029699A">
        <w:t>ая СОШ</w:t>
      </w:r>
      <w:r w:rsidR="00C731E3">
        <w:t>»</w:t>
      </w:r>
      <w:r w:rsidRPr="009351AA">
        <w:t>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7.1 В заявлении родителями (законными представителями) ребенка указываются следующие сведения: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ФИО (последнее при наличии)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дата и место рождения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ФИО (последнее при наличии) родителей (законных представителей)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адрес места жительства ребенка, его родителей (законных представителей);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контактные телефоны родителей (законных представителей)</w:t>
      </w:r>
    </w:p>
    <w:p w:rsidR="00C731E3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Примерная форма заявления размещается на информационном стенде и(или) на сайте учреждения. 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7.2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ребенка, перечне представленных документов. Расписка заверяется директором школы и печатью учреждения.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7.3 Приказы о приеме детей на обучение размещаются на информационном стенде учреждения в день их издания.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7.4 На каждого ребенка, зачисленного в учреждение, заводится личное дело, в котором хранятся сданные документы.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8.</w:t>
      </w:r>
      <w:r w:rsidRPr="009351AA">
        <w:t>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9.</w:t>
      </w:r>
      <w:r w:rsidRPr="009351AA">
        <w:t>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10.</w:t>
      </w:r>
      <w:r w:rsidRPr="009351AA">
        <w:t> 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Копии предъявляемых при приеме документов хранятся на время обучения ребенка.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11.</w:t>
      </w:r>
      <w:r w:rsidRPr="009351AA">
        <w:t> 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C731E3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12.</w:t>
      </w:r>
      <w:r w:rsidRPr="009351AA">
        <w:t xml:space="preserve"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13.</w:t>
      </w:r>
      <w:r w:rsidRPr="009351AA">
        <w:t> 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14. </w:t>
      </w:r>
      <w:r w:rsidRPr="009351AA">
        <w:t>Общее образование является обязательным. Требование обязательности общего образования, применительно к конкретному обучающемуся, сохраняет силу до достижения им возраста 18 лет, если соответствующее образование не было получено им ранее, в связи с чем в </w:t>
      </w:r>
      <w:r w:rsidRPr="009351AA">
        <w:rPr>
          <w:i/>
          <w:iCs/>
        </w:rPr>
        <w:t>Учреждение</w:t>
      </w:r>
      <w:r w:rsidRPr="009351AA">
        <w:t> могут быть приняты лица: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а) 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б) ранее получавшие общее образование в форме семейного образования и (или) самообразования.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15.</w:t>
      </w:r>
      <w:r w:rsidRPr="009351AA">
        <w:t> При приеме в </w:t>
      </w:r>
      <w:r w:rsidRPr="009351AA">
        <w:rPr>
          <w:i/>
          <w:iCs/>
        </w:rPr>
        <w:t>Учреждение</w:t>
      </w:r>
      <w:r w:rsidRPr="009351AA">
        <w:t> в порядке перевода из образовательного учреждения, имеющего государственную аккредитацию, прохождение аттестации в </w:t>
      </w:r>
      <w:r w:rsidRPr="009351AA">
        <w:rPr>
          <w:i/>
          <w:iCs/>
        </w:rPr>
        <w:t>Учреждении</w:t>
      </w:r>
      <w:r w:rsidRPr="009351AA">
        <w:t xml:space="preserve"> не </w:t>
      </w:r>
      <w:r w:rsidRPr="009351AA">
        <w:lastRenderedPageBreak/>
        <w:t>является обязательным. В этом случае, помимо документов, предусмотренных пунктом 3.8. настоящего Устава, представляется также документ имеющего государственную аккредитацию общеобразовательного учреждения об уровне образования или уровне освоения обучающимся соответствующей общеобразовательной программы.</w:t>
      </w:r>
    </w:p>
    <w:p w:rsidR="00C731E3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16.</w:t>
      </w:r>
      <w:r w:rsidRPr="009351AA">
        <w:t> Прием в </w:t>
      </w:r>
      <w:r w:rsidRPr="009351AA">
        <w:rPr>
          <w:i/>
          <w:iCs/>
        </w:rPr>
        <w:t>Учреждение</w:t>
      </w:r>
      <w:r w:rsidRPr="009351AA">
        <w:t xml:space="preserve"> для обучения и воспитания оформляется приказом по Учреждению. 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17. </w:t>
      </w:r>
      <w:r w:rsidRPr="009351AA">
        <w:t>При приеме гражданина </w:t>
      </w:r>
      <w:r w:rsidRPr="009351AA">
        <w:rPr>
          <w:i/>
          <w:iCs/>
        </w:rPr>
        <w:t>Учреждение</w:t>
      </w:r>
      <w:r w:rsidRPr="009351AA">
        <w:t> обязано ознакомить его и (или) его родителей (законных представителей) с Уставом Учреждения, лицензией на право ведения образовательной деятельности, со свидетельством о государственной аккредитации </w:t>
      </w:r>
      <w:r w:rsidRPr="009351AA">
        <w:rPr>
          <w:i/>
          <w:iCs/>
        </w:rPr>
        <w:t>Учреждения</w:t>
      </w:r>
      <w:r w:rsidRPr="009351AA">
        <w:t>, основными образовательными программами, реализуемыми </w:t>
      </w:r>
      <w:r w:rsidRPr="009351AA">
        <w:rPr>
          <w:i/>
          <w:iCs/>
        </w:rPr>
        <w:t>Учреждением</w:t>
      </w:r>
      <w:r w:rsidRPr="009351AA">
        <w:t>, и другими документами, регламентирующими организацию образовательного процесса.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Default="009351AA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Pr="009351AA" w:rsidRDefault="00C731E3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sectPr w:rsidR="009351AA" w:rsidRPr="009351AA" w:rsidSect="00A96AF5">
      <w:footerReference w:type="default" r:id="rId8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FF" w:rsidRDefault="006912FF" w:rsidP="009351AA">
      <w:pPr>
        <w:spacing w:after="0" w:line="240" w:lineRule="auto"/>
      </w:pPr>
      <w:r>
        <w:separator/>
      </w:r>
    </w:p>
  </w:endnote>
  <w:endnote w:type="continuationSeparator" w:id="0">
    <w:p w:rsidR="006912FF" w:rsidRDefault="006912FF" w:rsidP="0093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70628"/>
      <w:docPartObj>
        <w:docPartGallery w:val="Page Numbers (Bottom of Page)"/>
        <w:docPartUnique/>
      </w:docPartObj>
    </w:sdtPr>
    <w:sdtEndPr/>
    <w:sdtContent>
      <w:p w:rsidR="009351AA" w:rsidRDefault="006912F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9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51AA" w:rsidRDefault="009351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FF" w:rsidRDefault="006912FF" w:rsidP="009351AA">
      <w:pPr>
        <w:spacing w:after="0" w:line="240" w:lineRule="auto"/>
      </w:pPr>
      <w:r>
        <w:separator/>
      </w:r>
    </w:p>
  </w:footnote>
  <w:footnote w:type="continuationSeparator" w:id="0">
    <w:p w:rsidR="006912FF" w:rsidRDefault="006912FF" w:rsidP="0093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D61"/>
    <w:multiLevelType w:val="multilevel"/>
    <w:tmpl w:val="FFD8A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024FF"/>
    <w:multiLevelType w:val="multilevel"/>
    <w:tmpl w:val="27CE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D7FE4"/>
    <w:multiLevelType w:val="multilevel"/>
    <w:tmpl w:val="543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A4F42"/>
    <w:multiLevelType w:val="multilevel"/>
    <w:tmpl w:val="9AB21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C22E9"/>
    <w:multiLevelType w:val="multilevel"/>
    <w:tmpl w:val="D8EA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1AA"/>
    <w:rsid w:val="00060E91"/>
    <w:rsid w:val="00290718"/>
    <w:rsid w:val="0029699A"/>
    <w:rsid w:val="0052558E"/>
    <w:rsid w:val="006912FF"/>
    <w:rsid w:val="00752A7C"/>
    <w:rsid w:val="009351AA"/>
    <w:rsid w:val="00A96AF5"/>
    <w:rsid w:val="00C731E3"/>
    <w:rsid w:val="00CC4832"/>
    <w:rsid w:val="00DA2D20"/>
    <w:rsid w:val="00EB11CB"/>
    <w:rsid w:val="00E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3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51AA"/>
  </w:style>
  <w:style w:type="paragraph" w:styleId="a6">
    <w:name w:val="footer"/>
    <w:basedOn w:val="a"/>
    <w:link w:val="a7"/>
    <w:uiPriority w:val="99"/>
    <w:unhideWhenUsed/>
    <w:rsid w:val="0093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1AA"/>
  </w:style>
  <w:style w:type="table" w:styleId="a8">
    <w:name w:val="Table Grid"/>
    <w:basedOn w:val="a1"/>
    <w:uiPriority w:val="59"/>
    <w:rsid w:val="00A96A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Аида</cp:lastModifiedBy>
  <cp:revision>6</cp:revision>
  <cp:lastPrinted>2019-11-09T11:27:00Z</cp:lastPrinted>
  <dcterms:created xsi:type="dcterms:W3CDTF">2019-11-07T21:53:00Z</dcterms:created>
  <dcterms:modified xsi:type="dcterms:W3CDTF">2021-04-17T06:04:00Z</dcterms:modified>
</cp:coreProperties>
</file>